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3CAC9" w14:textId="77777777" w:rsidR="006573FF" w:rsidRDefault="006573FF" w:rsidP="006573FF">
      <w:pPr>
        <w:pStyle w:val="Title"/>
        <w:ind w:left="3" w:hanging="5"/>
      </w:pPr>
      <w:r>
        <w:t>Morgan Mill ISD/Morgan Mill School</w:t>
      </w:r>
    </w:p>
    <w:p w14:paraId="1AE73001" w14:textId="77777777" w:rsidR="006573FF" w:rsidRDefault="006573FF" w:rsidP="006573FF">
      <w:pPr>
        <w:ind w:left="3" w:hanging="5"/>
        <w:jc w:val="center"/>
        <w:rPr>
          <w:rFonts w:ascii="Times New Roman" w:eastAsia="Times New Roman" w:hAnsi="Times New Roman" w:cs="Times New Roman"/>
          <w:sz w:val="52"/>
          <w:szCs w:val="52"/>
        </w:rPr>
      </w:pPr>
    </w:p>
    <w:p w14:paraId="32294592" w14:textId="77777777" w:rsidR="006573FF" w:rsidRDefault="006573FF" w:rsidP="006573FF">
      <w:pPr>
        <w:ind w:left="0" w:hanging="2"/>
        <w:rPr>
          <w:rFonts w:ascii="Times New Roman" w:eastAsia="Times New Roman" w:hAnsi="Times New Roman" w:cs="Times New Roman"/>
        </w:rPr>
      </w:pPr>
    </w:p>
    <w:p w14:paraId="4CB2CF26" w14:textId="6B143D80" w:rsidR="00D5780D" w:rsidRDefault="0062475B" w:rsidP="006573FF">
      <w:pPr>
        <w:ind w:left="0" w:hanging="2"/>
        <w:jc w:val="center"/>
        <w:rPr>
          <w:rFonts w:ascii="Times New Roman" w:eastAsia="Times New Roman" w:hAnsi="Times New Roman" w:cs="Times New Roman"/>
          <w:i/>
          <w:iCs/>
          <w:sz w:val="20"/>
          <w:szCs w:val="20"/>
        </w:rPr>
      </w:pPr>
      <w:r>
        <w:rPr>
          <w:rFonts w:ascii="Times New Roman" w:eastAsia="Times New Roman" w:hAnsi="Times New Roman" w:cs="Times New Roman"/>
          <w:i/>
          <w:iCs/>
          <w:noProof/>
          <w:sz w:val="20"/>
          <w:szCs w:val="20"/>
        </w:rPr>
        <w:drawing>
          <wp:inline distT="0" distB="0" distL="0" distR="0" wp14:anchorId="0288486C" wp14:editId="3065F661">
            <wp:extent cx="3139381" cy="2678144"/>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306391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941" cy="2682034"/>
                    </a:xfrm>
                    <a:prstGeom prst="rect">
                      <a:avLst/>
                    </a:prstGeom>
                  </pic:spPr>
                </pic:pic>
              </a:graphicData>
            </a:graphic>
          </wp:inline>
        </w:drawing>
      </w:r>
    </w:p>
    <w:p w14:paraId="5BBBE8A2" w14:textId="77777777" w:rsidR="00D5780D" w:rsidRPr="00D5780D" w:rsidRDefault="00D5780D" w:rsidP="006573FF">
      <w:pPr>
        <w:ind w:left="0" w:hanging="2"/>
        <w:jc w:val="center"/>
        <w:rPr>
          <w:rFonts w:ascii="Times New Roman" w:eastAsia="Times New Roman" w:hAnsi="Times New Roman" w:cs="Times New Roman"/>
          <w:i/>
          <w:iCs/>
          <w:sz w:val="20"/>
          <w:szCs w:val="20"/>
        </w:rPr>
      </w:pPr>
    </w:p>
    <w:p w14:paraId="42CD5044" w14:textId="77777777" w:rsidR="00E75B8E" w:rsidRDefault="00E75B8E" w:rsidP="006573FF">
      <w:pPr>
        <w:ind w:left="4" w:hanging="6"/>
        <w:jc w:val="center"/>
        <w:rPr>
          <w:rFonts w:ascii="Times New Roman" w:eastAsia="Times New Roman" w:hAnsi="Times New Roman" w:cs="Times New Roman"/>
          <w:sz w:val="64"/>
          <w:szCs w:val="64"/>
        </w:rPr>
      </w:pPr>
    </w:p>
    <w:p w14:paraId="73F12635" w14:textId="77777777" w:rsidR="006573FF" w:rsidRDefault="006573FF" w:rsidP="006573FF">
      <w:pPr>
        <w:ind w:left="3" w:hanging="5"/>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District/Campus Improvement Plan</w:t>
      </w:r>
    </w:p>
    <w:p w14:paraId="0553C5C1" w14:textId="4B3EA584" w:rsidR="006573FF" w:rsidRDefault="006573FF" w:rsidP="006573FF">
      <w:pPr>
        <w:ind w:left="3" w:hanging="5"/>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202</w:t>
      </w:r>
      <w:r w:rsidR="003A2328">
        <w:rPr>
          <w:rFonts w:ascii="Times New Roman" w:eastAsia="Times New Roman" w:hAnsi="Times New Roman" w:cs="Times New Roman"/>
          <w:sz w:val="52"/>
          <w:szCs w:val="52"/>
        </w:rPr>
        <w:t>2</w:t>
      </w:r>
      <w:r>
        <w:rPr>
          <w:rFonts w:ascii="Times New Roman" w:eastAsia="Times New Roman" w:hAnsi="Times New Roman" w:cs="Times New Roman"/>
          <w:sz w:val="52"/>
          <w:szCs w:val="52"/>
        </w:rPr>
        <w:t>-202</w:t>
      </w:r>
      <w:r w:rsidR="003A2328">
        <w:rPr>
          <w:rFonts w:ascii="Times New Roman" w:eastAsia="Times New Roman" w:hAnsi="Times New Roman" w:cs="Times New Roman"/>
          <w:sz w:val="52"/>
          <w:szCs w:val="52"/>
        </w:rPr>
        <w:t>3</w:t>
      </w:r>
    </w:p>
    <w:p w14:paraId="79D63262" w14:textId="77777777" w:rsidR="006573FF" w:rsidRDefault="006573FF" w:rsidP="006573FF">
      <w:pPr>
        <w:ind w:left="0" w:hanging="2"/>
        <w:jc w:val="center"/>
      </w:pPr>
    </w:p>
    <w:p w14:paraId="2957DF6D" w14:textId="77777777" w:rsidR="006573FF" w:rsidRDefault="006573FF" w:rsidP="006573FF">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p>
    <w:p w14:paraId="2B231BF6" w14:textId="77777777" w:rsidR="006573FF" w:rsidRDefault="006573FF" w:rsidP="006573FF">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p>
    <w:p w14:paraId="7CF46B27" w14:textId="77777777" w:rsidR="006573FF" w:rsidRDefault="006573FF" w:rsidP="006573FF">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p>
    <w:p w14:paraId="47BFBF9D" w14:textId="44A054DD" w:rsidR="006573FF" w:rsidRDefault="00B91907" w:rsidP="006573FF">
      <w:pPr>
        <w:ind w:left="0" w:hanging="2"/>
        <w:jc w:val="center"/>
        <w:rPr>
          <w:rFonts w:ascii="Times New Roman" w:eastAsia="Times New Roman" w:hAnsi="Times New Roman" w:cs="Times New Roman"/>
          <w:i/>
        </w:rPr>
      </w:pPr>
      <w:r>
        <w:rPr>
          <w:rFonts w:ascii="Times New Roman" w:eastAsia="Times New Roman" w:hAnsi="Times New Roman" w:cs="Times New Roman"/>
          <w:i/>
        </w:rPr>
        <w:t>September 2022</w:t>
      </w:r>
    </w:p>
    <w:p w14:paraId="2226BB09" w14:textId="77777777" w:rsidR="006573FF" w:rsidRDefault="006573FF" w:rsidP="006573FF">
      <w:pPr>
        <w:ind w:left="0" w:hanging="2"/>
        <w:jc w:val="center"/>
        <w:rPr>
          <w:rFonts w:ascii="Times New Roman" w:eastAsia="Times New Roman" w:hAnsi="Times New Roman" w:cs="Times New Roman"/>
        </w:rPr>
      </w:pPr>
    </w:p>
    <w:p w14:paraId="42E2094F" w14:textId="77777777" w:rsidR="006573FF" w:rsidRDefault="006573FF" w:rsidP="006573FF">
      <w:pPr>
        <w:spacing w:after="160" w:line="259" w:lineRule="auto"/>
        <w:ind w:left="0" w:hanging="2"/>
        <w:jc w:val="center"/>
        <w:rPr>
          <w:rFonts w:ascii="Calibri" w:eastAsia="Calibri" w:hAnsi="Calibri" w:cs="Calibri"/>
          <w:sz w:val="22"/>
          <w:szCs w:val="22"/>
        </w:rPr>
      </w:pPr>
    </w:p>
    <w:p w14:paraId="748BE8A6" w14:textId="77777777" w:rsidR="006573FF" w:rsidRDefault="006573FF" w:rsidP="006573FF">
      <w:pPr>
        <w:spacing w:after="160" w:line="259" w:lineRule="auto"/>
        <w:ind w:left="0" w:hanging="2"/>
        <w:rPr>
          <w:rFonts w:ascii="Times New Roman" w:eastAsia="Times New Roman" w:hAnsi="Times New Roman" w:cs="Times New Roman"/>
          <w:sz w:val="22"/>
          <w:szCs w:val="22"/>
        </w:rPr>
      </w:pPr>
    </w:p>
    <w:p w14:paraId="3669170D" w14:textId="77777777" w:rsidR="006573FF" w:rsidRDefault="006573FF" w:rsidP="006573FF">
      <w:pPr>
        <w:spacing w:after="160" w:line="259" w:lineRule="auto"/>
        <w:ind w:left="0" w:hanging="2"/>
        <w:rPr>
          <w:rFonts w:ascii="Times New Roman" w:eastAsia="Times New Roman" w:hAnsi="Times New Roman" w:cs="Times New Roman"/>
          <w:sz w:val="22"/>
          <w:szCs w:val="22"/>
        </w:rPr>
      </w:pPr>
    </w:p>
    <w:p w14:paraId="78A6132E" w14:textId="77777777" w:rsidR="006573FF" w:rsidRDefault="006573FF" w:rsidP="006573FF">
      <w:pPr>
        <w:spacing w:after="160" w:line="259" w:lineRule="auto"/>
        <w:ind w:left="0" w:hanging="2"/>
        <w:rPr>
          <w:rFonts w:ascii="Times New Roman" w:eastAsia="Times New Roman" w:hAnsi="Times New Roman" w:cs="Times New Roman"/>
          <w:sz w:val="22"/>
          <w:szCs w:val="22"/>
        </w:rPr>
      </w:pPr>
    </w:p>
    <w:p w14:paraId="163AB42A" w14:textId="77777777" w:rsidR="006573FF" w:rsidRDefault="006573FF" w:rsidP="006573FF">
      <w:pPr>
        <w:spacing w:after="160" w:line="259" w:lineRule="auto"/>
        <w:ind w:left="0" w:hanging="2"/>
        <w:rPr>
          <w:rFonts w:ascii="Times New Roman" w:eastAsia="Times New Roman" w:hAnsi="Times New Roman" w:cs="Times New Roman"/>
          <w:sz w:val="22"/>
          <w:szCs w:val="22"/>
        </w:rPr>
      </w:pPr>
    </w:p>
    <w:p w14:paraId="651E6AD3" w14:textId="7777777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*Each school </w:t>
      </w:r>
      <w:r>
        <w:rPr>
          <w:rFonts w:ascii="Times New Roman" w:eastAsia="Times New Roman" w:hAnsi="Times New Roman" w:cs="Times New Roman"/>
          <w:b/>
          <w:i/>
          <w:sz w:val="22"/>
          <w:szCs w:val="22"/>
        </w:rPr>
        <w:t>district</w:t>
      </w:r>
      <w:r>
        <w:rPr>
          <w:rFonts w:ascii="Times New Roman" w:eastAsia="Times New Roman" w:hAnsi="Times New Roman" w:cs="Times New Roman"/>
          <w:i/>
          <w:sz w:val="22"/>
          <w:szCs w:val="22"/>
        </w:rPr>
        <w:t xml:space="preserve"> shall have a district improvement plan that is developed, evaluated, and </w:t>
      </w:r>
      <w:r>
        <w:rPr>
          <w:rFonts w:ascii="Times New Roman" w:eastAsia="Times New Roman" w:hAnsi="Times New Roman" w:cs="Times New Roman"/>
          <w:i/>
          <w:sz w:val="22"/>
          <w:szCs w:val="22"/>
          <w:u w:val="single"/>
        </w:rPr>
        <w:t>revised annually</w:t>
      </w:r>
      <w:r>
        <w:rPr>
          <w:rFonts w:ascii="Times New Roman" w:eastAsia="Times New Roman" w:hAnsi="Times New Roman" w:cs="Times New Roman"/>
          <w:i/>
          <w:sz w:val="22"/>
          <w:szCs w:val="22"/>
        </w:rPr>
        <w:t>, in accordance with district policy, by the superintendent with the assistance of the district-level committee. In a district that has only one campus, the district- and campus-level committees may be one committee and the district and campus plans may be one plan. Texas Education Code 11.252(c)</w:t>
      </w:r>
    </w:p>
    <w:p w14:paraId="5AF50A00" w14:textId="77777777" w:rsidR="006573FF" w:rsidRDefault="006573FF" w:rsidP="006573FF">
      <w:pPr>
        <w:ind w:left="0" w:hanging="2"/>
        <w:rPr>
          <w:rFonts w:ascii="Times New Roman" w:eastAsia="Times New Roman" w:hAnsi="Times New Roman" w:cs="Times New Roman"/>
        </w:rPr>
      </w:pPr>
    </w:p>
    <w:p w14:paraId="058D8AAE" w14:textId="77777777" w:rsidR="006573FF" w:rsidRDefault="006573FF" w:rsidP="006573FF">
      <w:pPr>
        <w:ind w:left="0" w:hanging="2"/>
        <w:jc w:val="center"/>
        <w:rPr>
          <w:rFonts w:ascii="Times New Roman" w:eastAsia="Times New Roman" w:hAnsi="Times New Roman" w:cs="Times New Roman"/>
        </w:rPr>
      </w:pPr>
      <w:r>
        <w:br w:type="page"/>
      </w:r>
      <w:bookmarkStart w:id="0" w:name="_Hlk116296583"/>
      <w:r>
        <w:rPr>
          <w:rFonts w:ascii="Times New Roman" w:eastAsia="Times New Roman" w:hAnsi="Times New Roman" w:cs="Times New Roman"/>
          <w:b/>
        </w:rPr>
        <w:lastRenderedPageBreak/>
        <w:t>Comprehensive Needs Assessment Summary</w:t>
      </w:r>
    </w:p>
    <w:p w14:paraId="220DDF2C" w14:textId="09218B3F" w:rsidR="006573FF" w:rsidRDefault="00180BDF" w:rsidP="006573FF">
      <w:pPr>
        <w:ind w:left="0" w:hanging="2"/>
        <w:jc w:val="center"/>
        <w:rPr>
          <w:rFonts w:ascii="Times New Roman" w:eastAsia="Times New Roman" w:hAnsi="Times New Roman" w:cs="Times New Roman"/>
          <w:i/>
        </w:rPr>
      </w:pPr>
      <w:r>
        <w:rPr>
          <w:rFonts w:ascii="Times New Roman" w:eastAsia="Times New Roman" w:hAnsi="Times New Roman" w:cs="Times New Roman"/>
          <w:i/>
        </w:rPr>
        <w:t>September 2022</w:t>
      </w:r>
    </w:p>
    <w:bookmarkEnd w:id="0"/>
    <w:p w14:paraId="2DEBA6F3" w14:textId="77777777" w:rsidR="006573FF" w:rsidRDefault="006573FF" w:rsidP="006573FF">
      <w:pPr>
        <w:ind w:left="1" w:hanging="3"/>
        <w:rPr>
          <w:rFonts w:ascii="Times New Roman" w:eastAsia="Times New Roman" w:hAnsi="Times New Roman" w:cs="Times New Roman"/>
          <w:sz w:val="28"/>
          <w:szCs w:val="28"/>
        </w:rPr>
      </w:pPr>
    </w:p>
    <w:p w14:paraId="2718C9D5" w14:textId="0892841A" w:rsidR="00A74E30" w:rsidRPr="00A74E30" w:rsidRDefault="00A74E30" w:rsidP="00A74E3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rPr>
      </w:pPr>
      <w:r w:rsidRPr="00A74E30">
        <w:rPr>
          <w:rFonts w:ascii="Times New Roman" w:eastAsia="Times New Roman" w:hAnsi="Times New Roman" w:cs="Times New Roman"/>
          <w:b/>
          <w:position w:val="0"/>
          <w:sz w:val="22"/>
          <w:szCs w:val="22"/>
        </w:rPr>
        <w:t>Comprehensive Needs Assessment and DIP/CIP Process</w:t>
      </w:r>
      <w:r w:rsidRPr="00A74E30">
        <w:rPr>
          <w:rFonts w:ascii="Times New Roman" w:eastAsia="Times New Roman" w:hAnsi="Times New Roman" w:cs="Times New Roman"/>
          <w:position w:val="0"/>
          <w:sz w:val="22"/>
          <w:szCs w:val="22"/>
        </w:rPr>
        <w:t>:  Morgan Mill ISD engages with a variety of stakeholders in the development of the Comprehensive Needs Assessment and District/Campus Improvement plan. As part of the needs assessment process, surveys are utilized to obtain feedback from students, staff, parents, and other stakeholders.  The SBDM Team meets at least 2 times each year.  The SBDM Team assists the Administration and the School Board with prioritizing identified needs to be included and addressed in the improvement plan.</w:t>
      </w:r>
    </w:p>
    <w:p w14:paraId="7D03AB6B" w14:textId="77777777" w:rsidR="00A74E30" w:rsidRPr="00A74E30" w:rsidRDefault="00A74E30" w:rsidP="00A74E3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rPr>
      </w:pPr>
    </w:p>
    <w:p w14:paraId="10D42D2C" w14:textId="7628ECE4" w:rsidR="00A74E30" w:rsidRPr="00A74E30" w:rsidRDefault="00A74E30" w:rsidP="00A74E30">
      <w:pPr>
        <w:numPr>
          <w:ilvl w:val="0"/>
          <w:numId w:val="1"/>
        </w:numPr>
        <w:suppressAutoHyphens w:val="0"/>
        <w:spacing w:line="240" w:lineRule="auto"/>
        <w:ind w:leftChars="0" w:firstLineChars="0"/>
        <w:contextualSpacing/>
        <w:textDirection w:val="lrTb"/>
        <w:textAlignment w:val="auto"/>
        <w:outlineLvl w:val="9"/>
        <w:rPr>
          <w:rFonts w:ascii="Times New Roman" w:eastAsia="Times New Roman" w:hAnsi="Times New Roman" w:cs="Times New Roman"/>
          <w:position w:val="0"/>
          <w:sz w:val="22"/>
          <w:szCs w:val="22"/>
        </w:rPr>
      </w:pPr>
      <w:r w:rsidRPr="00A74E30">
        <w:rPr>
          <w:rFonts w:ascii="Times New Roman" w:eastAsia="Times New Roman" w:hAnsi="Times New Roman" w:cs="Times New Roman"/>
          <w:position w:val="0"/>
          <w:sz w:val="22"/>
          <w:szCs w:val="22"/>
          <w:u w:val="single"/>
        </w:rPr>
        <w:t>Date</w:t>
      </w:r>
      <w:r w:rsidRPr="00A74E30">
        <w:rPr>
          <w:rFonts w:ascii="Times New Roman" w:eastAsia="Times New Roman" w:hAnsi="Times New Roman" w:cs="Times New Roman"/>
          <w:position w:val="0"/>
          <w:sz w:val="22"/>
          <w:szCs w:val="22"/>
        </w:rPr>
        <w:t xml:space="preserve">: The CNA was conducted on </w:t>
      </w:r>
      <w:r w:rsidR="00180BDF">
        <w:rPr>
          <w:rFonts w:ascii="Times New Roman" w:eastAsia="Times New Roman" w:hAnsi="Times New Roman" w:cs="Times New Roman"/>
          <w:position w:val="0"/>
          <w:sz w:val="22"/>
          <w:szCs w:val="22"/>
        </w:rPr>
        <w:t xml:space="preserve">August 8, 2022 </w:t>
      </w:r>
      <w:r w:rsidRPr="00A74E30">
        <w:rPr>
          <w:rFonts w:ascii="Times New Roman" w:eastAsia="Times New Roman" w:hAnsi="Times New Roman" w:cs="Times New Roman"/>
          <w:position w:val="0"/>
          <w:sz w:val="22"/>
          <w:szCs w:val="22"/>
        </w:rPr>
        <w:t>for the 2022-23 school year.</w:t>
      </w:r>
    </w:p>
    <w:p w14:paraId="3DE20B3A" w14:textId="77777777" w:rsidR="00A74E30" w:rsidRPr="00A74E30" w:rsidRDefault="00A74E30" w:rsidP="00A74E30">
      <w:pPr>
        <w:numPr>
          <w:ilvl w:val="0"/>
          <w:numId w:val="1"/>
        </w:numPr>
        <w:suppressAutoHyphens w:val="0"/>
        <w:spacing w:line="240" w:lineRule="auto"/>
        <w:ind w:leftChars="0" w:firstLineChars="0"/>
        <w:contextualSpacing/>
        <w:textDirection w:val="lrTb"/>
        <w:textAlignment w:val="auto"/>
        <w:outlineLvl w:val="9"/>
        <w:rPr>
          <w:rFonts w:ascii="Times New Roman" w:eastAsia="Times New Roman" w:hAnsi="Times New Roman" w:cs="Times New Roman"/>
          <w:b/>
          <w:i/>
          <w:position w:val="0"/>
          <w:sz w:val="22"/>
          <w:szCs w:val="22"/>
        </w:rPr>
      </w:pPr>
      <w:r w:rsidRPr="00A74E30">
        <w:rPr>
          <w:rFonts w:ascii="Times New Roman" w:eastAsia="Times New Roman" w:hAnsi="Times New Roman" w:cs="Times New Roman"/>
          <w:position w:val="0"/>
          <w:sz w:val="22"/>
          <w:szCs w:val="22"/>
          <w:u w:val="single"/>
        </w:rPr>
        <w:t>Data Gathering</w:t>
      </w:r>
      <w:r w:rsidRPr="00A74E30">
        <w:rPr>
          <w:rFonts w:ascii="Times New Roman" w:eastAsia="Times New Roman" w:hAnsi="Times New Roman" w:cs="Times New Roman"/>
          <w:position w:val="0"/>
          <w:sz w:val="22"/>
          <w:szCs w:val="22"/>
        </w:rPr>
        <w:t>:  The data sources and areas examined are included in the CNA Summary.</w:t>
      </w:r>
    </w:p>
    <w:p w14:paraId="23D593A7" w14:textId="4C755CC8" w:rsidR="00A74E30" w:rsidRPr="00A74E30" w:rsidRDefault="00A74E30" w:rsidP="00A74E30">
      <w:pPr>
        <w:numPr>
          <w:ilvl w:val="0"/>
          <w:numId w:val="1"/>
        </w:numPr>
        <w:suppressAutoHyphens w:val="0"/>
        <w:spacing w:line="240" w:lineRule="auto"/>
        <w:ind w:leftChars="0" w:firstLineChars="0"/>
        <w:contextualSpacing/>
        <w:textDirection w:val="lrTb"/>
        <w:textAlignment w:val="auto"/>
        <w:outlineLvl w:val="9"/>
        <w:rPr>
          <w:rFonts w:ascii="Times New Roman" w:eastAsia="Times New Roman" w:hAnsi="Times New Roman" w:cs="Times New Roman"/>
          <w:b/>
          <w:color w:val="FF0000"/>
          <w:position w:val="0"/>
          <w:sz w:val="22"/>
          <w:szCs w:val="22"/>
        </w:rPr>
      </w:pPr>
      <w:r w:rsidRPr="00A74E30">
        <w:rPr>
          <w:rFonts w:ascii="Times New Roman" w:eastAsia="Times New Roman" w:hAnsi="Times New Roman" w:cs="Times New Roman"/>
          <w:position w:val="0"/>
          <w:sz w:val="22"/>
          <w:szCs w:val="22"/>
          <w:u w:val="single"/>
        </w:rPr>
        <w:t>Meetings</w:t>
      </w:r>
      <w:r w:rsidRPr="00A74E30">
        <w:rPr>
          <w:rFonts w:ascii="Times New Roman" w:eastAsia="Times New Roman" w:hAnsi="Times New Roman" w:cs="Times New Roman"/>
          <w:position w:val="0"/>
          <w:sz w:val="22"/>
          <w:szCs w:val="22"/>
        </w:rPr>
        <w:t xml:space="preserve">: </w:t>
      </w:r>
      <w:r w:rsidR="00180BDF" w:rsidRPr="00180BDF">
        <w:rPr>
          <w:rFonts w:ascii="Times New Roman" w:eastAsia="Times New Roman" w:hAnsi="Times New Roman" w:cs="Times New Roman"/>
          <w:position w:val="0"/>
          <w:sz w:val="22"/>
          <w:szCs w:val="22"/>
        </w:rPr>
        <w:t xml:space="preserve">Stakeholder meetings are held at a minimum three times a year during teacher in-service days. </w:t>
      </w:r>
    </w:p>
    <w:p w14:paraId="538E3081" w14:textId="77777777" w:rsidR="00A74E30" w:rsidRPr="00A74E30" w:rsidRDefault="00A74E30" w:rsidP="00A74E30">
      <w:pPr>
        <w:numPr>
          <w:ilvl w:val="0"/>
          <w:numId w:val="1"/>
        </w:numPr>
        <w:suppressAutoHyphens w:val="0"/>
        <w:spacing w:line="240" w:lineRule="auto"/>
        <w:ind w:leftChars="0" w:firstLineChars="0"/>
        <w:contextualSpacing/>
        <w:textDirection w:val="lrTb"/>
        <w:textAlignment w:val="auto"/>
        <w:outlineLvl w:val="9"/>
        <w:rPr>
          <w:rFonts w:ascii="Times New Roman" w:eastAsia="Times New Roman" w:hAnsi="Times New Roman" w:cs="Times New Roman"/>
          <w:b/>
          <w:position w:val="0"/>
          <w:sz w:val="22"/>
          <w:szCs w:val="22"/>
        </w:rPr>
      </w:pPr>
      <w:r w:rsidRPr="00A74E30">
        <w:rPr>
          <w:rFonts w:ascii="Times New Roman" w:eastAsia="Times New Roman" w:hAnsi="Times New Roman" w:cs="Times New Roman"/>
          <w:position w:val="0"/>
          <w:sz w:val="22"/>
          <w:szCs w:val="22"/>
          <w:u w:val="single"/>
        </w:rPr>
        <w:t>Needs Assessment</w:t>
      </w:r>
      <w:r w:rsidRPr="00A74E30">
        <w:rPr>
          <w:rFonts w:ascii="Times New Roman" w:eastAsia="Times New Roman" w:hAnsi="Times New Roman" w:cs="Times New Roman"/>
          <w:position w:val="0"/>
          <w:sz w:val="22"/>
          <w:szCs w:val="22"/>
        </w:rPr>
        <w:t>: After meetings with the SBDM Team, the identified needs are summarized and documented within the District/Campus plan.  After assessment scores are made available, the needs assessment is refined to include assessment data.</w:t>
      </w:r>
    </w:p>
    <w:p w14:paraId="10E79F9B" w14:textId="74408986" w:rsidR="00A74E30" w:rsidRPr="00A74E30" w:rsidRDefault="00A74E30" w:rsidP="00A74E30">
      <w:pPr>
        <w:numPr>
          <w:ilvl w:val="0"/>
          <w:numId w:val="1"/>
        </w:numPr>
        <w:suppressAutoHyphens w:val="0"/>
        <w:spacing w:line="240" w:lineRule="auto"/>
        <w:ind w:leftChars="0" w:firstLineChars="0"/>
        <w:contextualSpacing/>
        <w:textDirection w:val="lrTb"/>
        <w:textAlignment w:val="auto"/>
        <w:outlineLvl w:val="9"/>
        <w:rPr>
          <w:rFonts w:ascii="Times New Roman" w:eastAsia="Times New Roman" w:hAnsi="Times New Roman" w:cs="Times New Roman"/>
          <w:b/>
          <w:position w:val="0"/>
          <w:sz w:val="22"/>
          <w:szCs w:val="22"/>
        </w:rPr>
      </w:pPr>
      <w:r w:rsidRPr="00A74E30">
        <w:rPr>
          <w:rFonts w:ascii="Times New Roman" w:eastAsia="Times New Roman" w:hAnsi="Times New Roman" w:cs="Times New Roman"/>
          <w:position w:val="0"/>
          <w:sz w:val="22"/>
          <w:szCs w:val="22"/>
          <w:u w:val="single"/>
        </w:rPr>
        <w:t>District/Campus Plan</w:t>
      </w:r>
      <w:r w:rsidRPr="00A74E30">
        <w:rPr>
          <w:rFonts w:ascii="Times New Roman" w:eastAsia="Times New Roman" w:hAnsi="Times New Roman" w:cs="Times New Roman"/>
          <w:position w:val="0"/>
          <w:sz w:val="22"/>
          <w:szCs w:val="22"/>
        </w:rPr>
        <w:t xml:space="preserve">: The DIP/CIP is developed based on the strengths and weaknesses identified in the needs assessment.  In the spring, a draft DIP/CIP is written to complete the ESSA Consolidated grant application for the following year.  After state assessment scores are provided, the DIP/CIP is </w:t>
      </w:r>
      <w:r w:rsidR="007700C1">
        <w:rPr>
          <w:rFonts w:ascii="Times New Roman" w:eastAsia="Times New Roman" w:hAnsi="Times New Roman" w:cs="Times New Roman"/>
          <w:position w:val="0"/>
          <w:sz w:val="22"/>
          <w:szCs w:val="22"/>
        </w:rPr>
        <w:t>updated.</w:t>
      </w:r>
      <w:r w:rsidRPr="00A74E30">
        <w:rPr>
          <w:rFonts w:ascii="Times New Roman" w:eastAsia="Times New Roman" w:hAnsi="Times New Roman" w:cs="Times New Roman"/>
          <w:position w:val="0"/>
          <w:sz w:val="22"/>
          <w:szCs w:val="22"/>
        </w:rPr>
        <w:t xml:space="preserve"> </w:t>
      </w:r>
    </w:p>
    <w:p w14:paraId="20E2AF83" w14:textId="13DC9C69" w:rsidR="00A74E30" w:rsidRPr="00A74E30" w:rsidRDefault="00A74E30" w:rsidP="00A74E30">
      <w:pPr>
        <w:numPr>
          <w:ilvl w:val="0"/>
          <w:numId w:val="1"/>
        </w:numPr>
        <w:suppressAutoHyphens w:val="0"/>
        <w:spacing w:line="240" w:lineRule="auto"/>
        <w:ind w:leftChars="0" w:firstLineChars="0"/>
        <w:contextualSpacing/>
        <w:textDirection w:val="lrTb"/>
        <w:textAlignment w:val="auto"/>
        <w:outlineLvl w:val="9"/>
        <w:rPr>
          <w:rFonts w:ascii="Times New Roman" w:eastAsia="Times New Roman" w:hAnsi="Times New Roman" w:cs="Times New Roman"/>
          <w:position w:val="0"/>
          <w:sz w:val="22"/>
          <w:szCs w:val="22"/>
        </w:rPr>
      </w:pPr>
      <w:r w:rsidRPr="00A74E30">
        <w:rPr>
          <w:rFonts w:ascii="Times New Roman" w:eastAsia="Times New Roman" w:hAnsi="Times New Roman" w:cs="Times New Roman"/>
          <w:position w:val="0"/>
          <w:sz w:val="22"/>
          <w:szCs w:val="22"/>
          <w:u w:val="single"/>
        </w:rPr>
        <w:t>District/Campus Improvement Plan</w:t>
      </w:r>
      <w:r w:rsidRPr="00A74E30">
        <w:rPr>
          <w:rFonts w:ascii="Times New Roman" w:eastAsia="Times New Roman" w:hAnsi="Times New Roman" w:cs="Times New Roman"/>
          <w:position w:val="0"/>
          <w:sz w:val="22"/>
          <w:szCs w:val="22"/>
        </w:rPr>
        <w:t xml:space="preserve">: The DIP/CIP is posted on the school </w:t>
      </w:r>
      <w:r w:rsidR="007700C1" w:rsidRPr="00A74E30">
        <w:rPr>
          <w:rFonts w:ascii="Times New Roman" w:eastAsia="Times New Roman" w:hAnsi="Times New Roman" w:cs="Times New Roman"/>
          <w:position w:val="0"/>
          <w:sz w:val="22"/>
          <w:szCs w:val="22"/>
        </w:rPr>
        <w:t>website:</w:t>
      </w:r>
      <w:r w:rsidR="007700C1">
        <w:rPr>
          <w:rFonts w:ascii="Times New Roman" w:eastAsia="Times New Roman" w:hAnsi="Times New Roman" w:cs="Times New Roman"/>
          <w:position w:val="0"/>
          <w:sz w:val="22"/>
          <w:szCs w:val="22"/>
        </w:rPr>
        <w:t xml:space="preserve"> </w:t>
      </w:r>
      <w:r w:rsidR="00180BDF">
        <w:rPr>
          <w:rFonts w:ascii="Times New Roman" w:eastAsia="Times New Roman" w:hAnsi="Times New Roman" w:cs="Times New Roman"/>
          <w:position w:val="0"/>
          <w:sz w:val="22"/>
          <w:szCs w:val="22"/>
        </w:rPr>
        <w:t>www.mmisd.us</w:t>
      </w:r>
      <w:r w:rsidRPr="00A74E30">
        <w:rPr>
          <w:rFonts w:ascii="Times New Roman" w:eastAsia="Times New Roman" w:hAnsi="Times New Roman" w:cs="Times New Roman"/>
          <w:position w:val="0"/>
          <w:sz w:val="22"/>
          <w:szCs w:val="22"/>
        </w:rPr>
        <w:t xml:space="preserve">  </w:t>
      </w:r>
      <w:r w:rsidR="007700C1">
        <w:rPr>
          <w:rFonts w:ascii="Times New Roman" w:eastAsia="Times New Roman" w:hAnsi="Times New Roman" w:cs="Times New Roman"/>
          <w:position w:val="0"/>
          <w:sz w:val="22"/>
          <w:szCs w:val="22"/>
        </w:rPr>
        <w:t xml:space="preserve">  </w:t>
      </w:r>
      <w:r w:rsidRPr="00A74E30">
        <w:rPr>
          <w:rFonts w:ascii="Times New Roman" w:eastAsia="Times New Roman" w:hAnsi="Times New Roman" w:cs="Times New Roman"/>
          <w:position w:val="0"/>
          <w:sz w:val="22"/>
          <w:szCs w:val="22"/>
        </w:rPr>
        <w:t>Hard copies are available at the Administration Office</w:t>
      </w:r>
      <w:r w:rsidRPr="00A74E30">
        <w:rPr>
          <w:rFonts w:ascii="Times New Roman" w:eastAsia="Times New Roman" w:hAnsi="Times New Roman" w:cs="Times New Roman"/>
          <w:color w:val="FF0000"/>
          <w:position w:val="0"/>
          <w:sz w:val="22"/>
          <w:szCs w:val="22"/>
        </w:rPr>
        <w:t xml:space="preserve">. </w:t>
      </w:r>
    </w:p>
    <w:p w14:paraId="337402E4" w14:textId="35A820DC" w:rsidR="00A74E30" w:rsidRPr="00A74E30" w:rsidRDefault="00A74E30" w:rsidP="00A74E30">
      <w:pPr>
        <w:numPr>
          <w:ilvl w:val="0"/>
          <w:numId w:val="1"/>
        </w:numPr>
        <w:suppressAutoHyphens w:val="0"/>
        <w:spacing w:line="240" w:lineRule="auto"/>
        <w:ind w:leftChars="0" w:firstLineChars="0"/>
        <w:contextualSpacing/>
        <w:textDirection w:val="lrTb"/>
        <w:textAlignment w:val="auto"/>
        <w:outlineLvl w:val="9"/>
        <w:rPr>
          <w:rFonts w:ascii="Times New Roman" w:eastAsia="Times New Roman" w:hAnsi="Times New Roman" w:cs="Times New Roman"/>
          <w:position w:val="0"/>
          <w:sz w:val="22"/>
          <w:szCs w:val="22"/>
        </w:rPr>
      </w:pPr>
      <w:r w:rsidRPr="00A74E30">
        <w:rPr>
          <w:rFonts w:ascii="Times New Roman" w:eastAsia="Times New Roman" w:hAnsi="Times New Roman" w:cs="Times New Roman"/>
          <w:position w:val="0"/>
          <w:sz w:val="22"/>
          <w:szCs w:val="22"/>
          <w:u w:val="single"/>
        </w:rPr>
        <w:t>District/Campus Parent and Family Engagement Policy</w:t>
      </w:r>
      <w:r w:rsidRPr="00A74E30">
        <w:rPr>
          <w:rFonts w:ascii="Times New Roman" w:eastAsia="Times New Roman" w:hAnsi="Times New Roman" w:cs="Times New Roman"/>
          <w:position w:val="0"/>
          <w:sz w:val="22"/>
          <w:szCs w:val="22"/>
        </w:rPr>
        <w:t xml:space="preserve">: The PFE policy is posted on the school </w:t>
      </w:r>
      <w:r w:rsidR="007700C1" w:rsidRPr="00A74E30">
        <w:rPr>
          <w:rFonts w:ascii="Times New Roman" w:eastAsia="Times New Roman" w:hAnsi="Times New Roman" w:cs="Times New Roman"/>
          <w:position w:val="0"/>
          <w:sz w:val="22"/>
          <w:szCs w:val="22"/>
        </w:rPr>
        <w:t>website:</w:t>
      </w:r>
      <w:r w:rsidR="00180BDF">
        <w:rPr>
          <w:rFonts w:ascii="Times New Roman" w:eastAsia="Times New Roman" w:hAnsi="Times New Roman" w:cs="Times New Roman"/>
          <w:position w:val="0"/>
          <w:sz w:val="22"/>
          <w:szCs w:val="22"/>
        </w:rPr>
        <w:t xml:space="preserve"> www.mmisd.us.</w:t>
      </w:r>
      <w:r w:rsidRPr="00A74E30">
        <w:rPr>
          <w:rFonts w:ascii="Times New Roman" w:eastAsia="Times New Roman" w:hAnsi="Times New Roman" w:cs="Times New Roman"/>
          <w:position w:val="0"/>
          <w:sz w:val="22"/>
          <w:szCs w:val="22"/>
        </w:rPr>
        <w:t xml:space="preserve">  Hard copies are available </w:t>
      </w:r>
      <w:r w:rsidR="007700C1">
        <w:rPr>
          <w:rFonts w:ascii="Times New Roman" w:eastAsia="Times New Roman" w:hAnsi="Times New Roman" w:cs="Times New Roman"/>
          <w:position w:val="0"/>
          <w:sz w:val="22"/>
          <w:szCs w:val="22"/>
        </w:rPr>
        <w:t>at t</w:t>
      </w:r>
      <w:r w:rsidRPr="00A74E30">
        <w:rPr>
          <w:rFonts w:ascii="Times New Roman" w:eastAsia="Times New Roman" w:hAnsi="Times New Roman" w:cs="Times New Roman"/>
          <w:position w:val="0"/>
          <w:sz w:val="22"/>
          <w:szCs w:val="22"/>
        </w:rPr>
        <w:t>he Administration Office</w:t>
      </w:r>
      <w:r w:rsidRPr="00A74E30">
        <w:rPr>
          <w:rFonts w:ascii="Times New Roman" w:eastAsia="Times New Roman" w:hAnsi="Times New Roman" w:cs="Times New Roman"/>
          <w:color w:val="FF0000"/>
          <w:position w:val="0"/>
          <w:sz w:val="22"/>
          <w:szCs w:val="22"/>
        </w:rPr>
        <w:t>.</w:t>
      </w:r>
    </w:p>
    <w:p w14:paraId="055BC76F" w14:textId="6584F965" w:rsidR="009A1DDD" w:rsidRDefault="00A74E30" w:rsidP="009A1DDD">
      <w:pPr>
        <w:numPr>
          <w:ilvl w:val="0"/>
          <w:numId w:val="1"/>
        </w:numPr>
        <w:suppressAutoHyphens w:val="0"/>
        <w:spacing w:line="240" w:lineRule="auto"/>
        <w:ind w:leftChars="0" w:firstLineChars="0"/>
        <w:contextualSpacing/>
        <w:textDirection w:val="lrTb"/>
        <w:textAlignment w:val="auto"/>
        <w:outlineLvl w:val="9"/>
        <w:rPr>
          <w:rFonts w:ascii="Times New Roman" w:eastAsia="Times New Roman" w:hAnsi="Times New Roman" w:cs="Times New Roman"/>
          <w:position w:val="0"/>
          <w:sz w:val="22"/>
          <w:szCs w:val="22"/>
        </w:rPr>
      </w:pPr>
      <w:r w:rsidRPr="00A74E30">
        <w:rPr>
          <w:rFonts w:ascii="Times New Roman" w:eastAsia="Times New Roman" w:hAnsi="Times New Roman" w:cs="Times New Roman"/>
          <w:position w:val="0"/>
          <w:sz w:val="22"/>
          <w:szCs w:val="22"/>
          <w:u w:val="single"/>
        </w:rPr>
        <w:t>School-Parent Compact</w:t>
      </w:r>
      <w:r w:rsidRPr="00A74E30">
        <w:rPr>
          <w:rFonts w:ascii="Times New Roman" w:eastAsia="Times New Roman" w:hAnsi="Times New Roman" w:cs="Times New Roman"/>
          <w:position w:val="0"/>
          <w:sz w:val="22"/>
          <w:szCs w:val="22"/>
        </w:rPr>
        <w:t xml:space="preserve">: The School-Parent compact is </w:t>
      </w:r>
      <w:r w:rsidR="00180BDF">
        <w:rPr>
          <w:rFonts w:ascii="Times New Roman" w:eastAsia="Times New Roman" w:hAnsi="Times New Roman" w:cs="Times New Roman"/>
          <w:position w:val="0"/>
          <w:sz w:val="22"/>
          <w:szCs w:val="22"/>
        </w:rPr>
        <w:t xml:space="preserve">distributed to parents at the beginning of each school year. </w:t>
      </w:r>
    </w:p>
    <w:p w14:paraId="13793487" w14:textId="44B3B749" w:rsidR="00A74E30" w:rsidRPr="00180BDF" w:rsidRDefault="00A74E30" w:rsidP="009A1DDD">
      <w:pPr>
        <w:numPr>
          <w:ilvl w:val="0"/>
          <w:numId w:val="1"/>
        </w:numPr>
        <w:suppressAutoHyphens w:val="0"/>
        <w:spacing w:line="240" w:lineRule="auto"/>
        <w:ind w:leftChars="0" w:firstLineChars="0"/>
        <w:contextualSpacing/>
        <w:textDirection w:val="lrTb"/>
        <w:textAlignment w:val="auto"/>
        <w:outlineLvl w:val="9"/>
        <w:rPr>
          <w:rFonts w:ascii="Times New Roman" w:eastAsia="Times New Roman" w:hAnsi="Times New Roman" w:cs="Times New Roman"/>
          <w:position w:val="0"/>
          <w:sz w:val="22"/>
          <w:szCs w:val="22"/>
        </w:rPr>
      </w:pPr>
      <w:r w:rsidRPr="00A74E30">
        <w:rPr>
          <w:rFonts w:ascii="Times New Roman" w:eastAsia="Times New Roman" w:hAnsi="Times New Roman" w:cs="Times New Roman"/>
          <w:position w:val="0"/>
          <w:sz w:val="22"/>
          <w:szCs w:val="22"/>
          <w:u w:val="single"/>
        </w:rPr>
        <w:t>Translations</w:t>
      </w:r>
      <w:r w:rsidRPr="00A74E30">
        <w:rPr>
          <w:rFonts w:ascii="Times New Roman" w:eastAsia="Times New Roman" w:hAnsi="Times New Roman" w:cs="Times New Roman"/>
          <w:position w:val="0"/>
          <w:sz w:val="22"/>
          <w:szCs w:val="22"/>
        </w:rPr>
        <w:t>:  Documents are provided and posted in English</w:t>
      </w:r>
      <w:r w:rsidRPr="00180BDF">
        <w:rPr>
          <w:rFonts w:ascii="Times New Roman" w:eastAsia="Times New Roman" w:hAnsi="Times New Roman" w:cs="Times New Roman"/>
          <w:position w:val="0"/>
          <w:sz w:val="22"/>
          <w:szCs w:val="22"/>
        </w:rPr>
        <w:t xml:space="preserve">.  Should another language be needed, please contact </w:t>
      </w:r>
      <w:r w:rsidR="00180BDF" w:rsidRPr="00180BDF">
        <w:rPr>
          <w:rFonts w:ascii="Times New Roman" w:eastAsia="Times New Roman" w:hAnsi="Times New Roman" w:cs="Times New Roman"/>
          <w:position w:val="0"/>
          <w:sz w:val="22"/>
          <w:szCs w:val="22"/>
        </w:rPr>
        <w:t>Wendy Sanders</w:t>
      </w:r>
      <w:r w:rsidRPr="00180BDF">
        <w:rPr>
          <w:rFonts w:ascii="Times New Roman" w:eastAsia="Times New Roman" w:hAnsi="Times New Roman" w:cs="Times New Roman"/>
          <w:position w:val="0"/>
          <w:sz w:val="22"/>
          <w:szCs w:val="22"/>
        </w:rPr>
        <w:t xml:space="preserve"> for </w:t>
      </w:r>
      <w:r w:rsidR="002141AC" w:rsidRPr="00180BDF">
        <w:rPr>
          <w:rFonts w:ascii="Times New Roman" w:eastAsia="Times New Roman" w:hAnsi="Times New Roman" w:cs="Times New Roman"/>
          <w:position w:val="0"/>
          <w:sz w:val="22"/>
          <w:szCs w:val="22"/>
        </w:rPr>
        <w:t xml:space="preserve">assistance.  </w:t>
      </w:r>
    </w:p>
    <w:p w14:paraId="4C8638D0" w14:textId="543E73F4" w:rsidR="00B35A86" w:rsidRDefault="00B35A86">
      <w:pPr>
        <w:suppressAutoHyphens w:val="0"/>
        <w:spacing w:after="160" w:line="259" w:lineRule="auto"/>
        <w:ind w:leftChars="0" w:left="0" w:firstLineChars="0" w:firstLine="0"/>
        <w:textDirection w:val="lrTb"/>
        <w:textAlignment w:val="auto"/>
        <w:outlineLvl w:val="9"/>
        <w:rPr>
          <w:rFonts w:ascii="Times New Roman" w:eastAsia="Times New Roman" w:hAnsi="Times New Roman" w:cs="Times New Roman"/>
          <w:color w:val="FF0000"/>
          <w:position w:val="0"/>
          <w:sz w:val="22"/>
          <w:szCs w:val="22"/>
        </w:rPr>
      </w:pPr>
      <w:r>
        <w:rPr>
          <w:rFonts w:ascii="Times New Roman" w:eastAsia="Times New Roman" w:hAnsi="Times New Roman" w:cs="Times New Roman"/>
          <w:color w:val="FF0000"/>
          <w:position w:val="0"/>
          <w:sz w:val="22"/>
          <w:szCs w:val="22"/>
        </w:rPr>
        <w:br w:type="page"/>
      </w:r>
    </w:p>
    <w:p w14:paraId="25A3EE98" w14:textId="77777777" w:rsidR="00B35A86" w:rsidRDefault="00B35A86" w:rsidP="00B35A86">
      <w:pPr>
        <w:ind w:left="0" w:hanging="2"/>
        <w:jc w:val="center"/>
        <w:rPr>
          <w:rFonts w:ascii="Times New Roman" w:eastAsia="Times New Roman" w:hAnsi="Times New Roman" w:cs="Times New Roman"/>
        </w:rPr>
      </w:pPr>
      <w:r>
        <w:rPr>
          <w:rFonts w:ascii="Times New Roman" w:eastAsia="Times New Roman" w:hAnsi="Times New Roman" w:cs="Times New Roman"/>
          <w:b/>
        </w:rPr>
        <w:lastRenderedPageBreak/>
        <w:t>Comprehensive Needs Assessment Summary</w:t>
      </w:r>
    </w:p>
    <w:p w14:paraId="1D050A2C" w14:textId="3BBF93E7" w:rsidR="00B35A86" w:rsidRDefault="004F310C" w:rsidP="00B35A86">
      <w:pPr>
        <w:ind w:left="0" w:hanging="2"/>
        <w:jc w:val="center"/>
        <w:rPr>
          <w:rFonts w:ascii="Times New Roman" w:eastAsia="Times New Roman" w:hAnsi="Times New Roman" w:cs="Times New Roman"/>
          <w:i/>
        </w:rPr>
      </w:pPr>
      <w:r>
        <w:rPr>
          <w:rFonts w:ascii="Times New Roman" w:eastAsia="Times New Roman" w:hAnsi="Times New Roman" w:cs="Times New Roman"/>
          <w:i/>
        </w:rPr>
        <w:t>September 2022</w:t>
      </w:r>
    </w:p>
    <w:p w14:paraId="7AF34329" w14:textId="43E4021B" w:rsidR="00B35A86" w:rsidRDefault="00B35A86" w:rsidP="00A74E30">
      <w:pPr>
        <w:suppressAutoHyphens w:val="0"/>
        <w:spacing w:line="240" w:lineRule="auto"/>
        <w:ind w:leftChars="0" w:left="0" w:firstLineChars="0" w:firstLine="0"/>
        <w:textDirection w:val="lrTb"/>
        <w:textAlignment w:val="auto"/>
        <w:outlineLvl w:val="9"/>
        <w:rPr>
          <w:rFonts w:ascii="Times New Roman" w:eastAsia="Calibri" w:hAnsi="Times New Roman" w:cs="Times New Roman"/>
          <w:b/>
          <w:bCs/>
          <w:position w:val="0"/>
          <w:sz w:val="22"/>
          <w:szCs w:val="22"/>
        </w:rPr>
      </w:pPr>
    </w:p>
    <w:p w14:paraId="1D31AB0A" w14:textId="157B6152" w:rsidR="00B35A86" w:rsidRDefault="00B35A86" w:rsidP="00A74E30">
      <w:pPr>
        <w:suppressAutoHyphens w:val="0"/>
        <w:spacing w:line="240" w:lineRule="auto"/>
        <w:ind w:leftChars="0" w:left="0" w:firstLineChars="0" w:firstLine="0"/>
        <w:textDirection w:val="lrTb"/>
        <w:textAlignment w:val="auto"/>
        <w:outlineLvl w:val="9"/>
        <w:rPr>
          <w:rFonts w:ascii="Times New Roman" w:eastAsia="Calibri" w:hAnsi="Times New Roman" w:cs="Times New Roman"/>
          <w:b/>
          <w:bCs/>
          <w:position w:val="0"/>
          <w:sz w:val="22"/>
          <w:szCs w:val="22"/>
        </w:rPr>
      </w:pPr>
    </w:p>
    <w:p w14:paraId="39515397" w14:textId="77777777" w:rsidR="00B35A86" w:rsidRPr="00A74E30" w:rsidRDefault="00B35A86" w:rsidP="00A74E30">
      <w:pPr>
        <w:suppressAutoHyphens w:val="0"/>
        <w:spacing w:line="240" w:lineRule="auto"/>
        <w:ind w:leftChars="0" w:left="0" w:firstLineChars="0" w:firstLine="0"/>
        <w:textDirection w:val="lrTb"/>
        <w:textAlignment w:val="auto"/>
        <w:outlineLvl w:val="9"/>
        <w:rPr>
          <w:rFonts w:ascii="Times New Roman" w:eastAsia="Calibri" w:hAnsi="Times New Roman" w:cs="Times New Roman"/>
          <w:b/>
          <w:bCs/>
          <w:position w:val="0"/>
          <w:sz w:val="22"/>
          <w:szCs w:val="22"/>
        </w:rPr>
      </w:pPr>
    </w:p>
    <w:p w14:paraId="12D5A895" w14:textId="069BBA7E" w:rsidR="00B35A86" w:rsidRDefault="00B35A86" w:rsidP="00B35A8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i/>
          <w:iCs/>
          <w:position w:val="0"/>
          <w:szCs w:val="20"/>
        </w:rPr>
      </w:pPr>
      <w:r w:rsidRPr="00B35A86">
        <w:rPr>
          <w:rFonts w:ascii="Times New Roman" w:eastAsia="Times New Roman" w:hAnsi="Times New Roman" w:cs="Times New Roman"/>
          <w:i/>
          <w:iCs/>
          <w:position w:val="0"/>
          <w:szCs w:val="20"/>
          <w:u w:val="single"/>
        </w:rPr>
        <w:t>Identified Strengths</w:t>
      </w:r>
      <w:r w:rsidRPr="00B35A86">
        <w:rPr>
          <w:rFonts w:ascii="Times New Roman" w:eastAsia="Times New Roman" w:hAnsi="Times New Roman" w:cs="Times New Roman"/>
          <w:i/>
          <w:iCs/>
          <w:position w:val="0"/>
          <w:szCs w:val="20"/>
        </w:rPr>
        <w:t>:</w:t>
      </w:r>
    </w:p>
    <w:p w14:paraId="1F4E357D" w14:textId="77777777" w:rsidR="00E0374C" w:rsidRPr="00B35A86" w:rsidRDefault="00E0374C" w:rsidP="00B35A8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i/>
          <w:iCs/>
          <w:position w:val="0"/>
          <w:szCs w:val="20"/>
        </w:rPr>
      </w:pPr>
    </w:p>
    <w:p w14:paraId="29B11381" w14:textId="77777777" w:rsidR="00B35A86" w:rsidRPr="00B35A86" w:rsidRDefault="00B35A86" w:rsidP="00373295">
      <w:pPr>
        <w:numPr>
          <w:ilvl w:val="0"/>
          <w:numId w:val="3"/>
        </w:numPr>
        <w:suppressAutoHyphens w:val="0"/>
        <w:spacing w:line="360" w:lineRule="auto"/>
        <w:ind w:leftChars="0" w:firstLineChars="0"/>
        <w:textDirection w:val="lrTb"/>
        <w:textAlignment w:val="auto"/>
        <w:outlineLvl w:val="9"/>
        <w:rPr>
          <w:rFonts w:ascii="Times New Roman" w:eastAsia="Times New Roman" w:hAnsi="Times New Roman" w:cs="Times New Roman"/>
          <w:position w:val="0"/>
          <w:sz w:val="22"/>
          <w:szCs w:val="22"/>
        </w:rPr>
      </w:pPr>
      <w:r w:rsidRPr="00B35A86">
        <w:rPr>
          <w:rFonts w:ascii="Times New Roman" w:eastAsia="Times New Roman" w:hAnsi="Times New Roman" w:cs="Times New Roman"/>
          <w:position w:val="0"/>
          <w:sz w:val="22"/>
          <w:szCs w:val="22"/>
        </w:rPr>
        <w:t>Low teacher-student ratios, small class sizes, individualized instruction</w:t>
      </w:r>
    </w:p>
    <w:p w14:paraId="0945F842" w14:textId="77777777" w:rsidR="00B35A86" w:rsidRPr="00B35A86" w:rsidRDefault="00B35A86" w:rsidP="00373295">
      <w:pPr>
        <w:numPr>
          <w:ilvl w:val="0"/>
          <w:numId w:val="3"/>
        </w:numPr>
        <w:suppressAutoHyphens w:val="0"/>
        <w:spacing w:line="360" w:lineRule="auto"/>
        <w:ind w:leftChars="0" w:firstLineChars="0"/>
        <w:textDirection w:val="lrTb"/>
        <w:textAlignment w:val="auto"/>
        <w:outlineLvl w:val="9"/>
        <w:rPr>
          <w:rFonts w:ascii="Times New Roman" w:eastAsia="Times New Roman" w:hAnsi="Times New Roman" w:cs="Times New Roman"/>
          <w:position w:val="0"/>
          <w:sz w:val="22"/>
          <w:szCs w:val="22"/>
        </w:rPr>
      </w:pPr>
      <w:r w:rsidRPr="00B35A86">
        <w:rPr>
          <w:rFonts w:ascii="Times New Roman" w:eastAsia="Times New Roman" w:hAnsi="Times New Roman" w:cs="Times New Roman"/>
          <w:position w:val="0"/>
          <w:sz w:val="22"/>
          <w:szCs w:val="22"/>
        </w:rPr>
        <w:t>Staff committed to student achievement and progress</w:t>
      </w:r>
    </w:p>
    <w:p w14:paraId="5C51BEE3" w14:textId="6B23F68A" w:rsidR="00B35A86" w:rsidRPr="00B35A86" w:rsidRDefault="00B35A86" w:rsidP="00373295">
      <w:pPr>
        <w:numPr>
          <w:ilvl w:val="0"/>
          <w:numId w:val="3"/>
        </w:numPr>
        <w:suppressAutoHyphens w:val="0"/>
        <w:spacing w:line="360" w:lineRule="auto"/>
        <w:ind w:leftChars="0" w:firstLineChars="0"/>
        <w:textDirection w:val="lrTb"/>
        <w:textAlignment w:val="auto"/>
        <w:outlineLvl w:val="9"/>
        <w:rPr>
          <w:rFonts w:ascii="Times New Roman" w:eastAsia="Times New Roman" w:hAnsi="Times New Roman" w:cs="Times New Roman"/>
          <w:position w:val="0"/>
          <w:sz w:val="22"/>
          <w:szCs w:val="22"/>
        </w:rPr>
      </w:pPr>
      <w:r w:rsidRPr="00B35A86">
        <w:rPr>
          <w:rFonts w:ascii="Times New Roman" w:eastAsia="Times New Roman" w:hAnsi="Times New Roman" w:cs="Times New Roman"/>
          <w:position w:val="0"/>
          <w:sz w:val="22"/>
          <w:szCs w:val="22"/>
        </w:rPr>
        <w:t xml:space="preserve">Multi-year success on STAAR </w:t>
      </w:r>
      <w:r w:rsidR="00E7711F">
        <w:rPr>
          <w:rFonts w:ascii="Times New Roman" w:eastAsia="Times New Roman" w:hAnsi="Times New Roman" w:cs="Times New Roman"/>
          <w:position w:val="0"/>
          <w:sz w:val="22"/>
          <w:szCs w:val="22"/>
        </w:rPr>
        <w:t>performance and progress</w:t>
      </w:r>
    </w:p>
    <w:p w14:paraId="08B5286F" w14:textId="707F87A1" w:rsidR="00B35A86" w:rsidRPr="00B35A86" w:rsidRDefault="00B35A86" w:rsidP="00373295">
      <w:pPr>
        <w:numPr>
          <w:ilvl w:val="0"/>
          <w:numId w:val="3"/>
        </w:numPr>
        <w:suppressAutoHyphens w:val="0"/>
        <w:spacing w:line="360" w:lineRule="auto"/>
        <w:ind w:leftChars="0" w:firstLineChars="0"/>
        <w:textDirection w:val="lrTb"/>
        <w:textAlignment w:val="auto"/>
        <w:outlineLvl w:val="9"/>
        <w:rPr>
          <w:rFonts w:ascii="Times New Roman" w:eastAsia="Times New Roman" w:hAnsi="Times New Roman" w:cs="Times New Roman"/>
          <w:position w:val="0"/>
          <w:sz w:val="22"/>
          <w:szCs w:val="22"/>
        </w:rPr>
      </w:pPr>
      <w:r w:rsidRPr="000879A8">
        <w:rPr>
          <w:rFonts w:ascii="Times New Roman" w:eastAsia="Times New Roman" w:hAnsi="Times New Roman" w:cs="Times New Roman"/>
          <w:position w:val="0"/>
          <w:sz w:val="22"/>
          <w:szCs w:val="22"/>
        </w:rPr>
        <w:t>In</w:t>
      </w:r>
      <w:r w:rsidRPr="00B35A86">
        <w:rPr>
          <w:rFonts w:ascii="Times New Roman" w:eastAsia="Times New Roman" w:hAnsi="Times New Roman" w:cs="Times New Roman"/>
          <w:position w:val="0"/>
          <w:sz w:val="22"/>
          <w:szCs w:val="22"/>
        </w:rPr>
        <w:t xml:space="preserve">creased staff and student utilization of instructional technology </w:t>
      </w:r>
    </w:p>
    <w:p w14:paraId="28DCD2A3" w14:textId="77777777" w:rsidR="00B35A86" w:rsidRPr="00B35A86" w:rsidRDefault="00B35A86" w:rsidP="00373295">
      <w:pPr>
        <w:numPr>
          <w:ilvl w:val="0"/>
          <w:numId w:val="3"/>
        </w:numPr>
        <w:suppressAutoHyphens w:val="0"/>
        <w:spacing w:line="360" w:lineRule="auto"/>
        <w:ind w:leftChars="0" w:firstLineChars="0"/>
        <w:textDirection w:val="lrTb"/>
        <w:textAlignment w:val="auto"/>
        <w:outlineLvl w:val="9"/>
        <w:rPr>
          <w:rFonts w:ascii="Times New Roman" w:eastAsia="Times New Roman" w:hAnsi="Times New Roman" w:cs="Times New Roman"/>
          <w:position w:val="0"/>
          <w:sz w:val="22"/>
          <w:szCs w:val="22"/>
        </w:rPr>
      </w:pPr>
      <w:r w:rsidRPr="00B35A86">
        <w:rPr>
          <w:rFonts w:ascii="Times New Roman" w:eastAsia="Times New Roman" w:hAnsi="Times New Roman" w:cs="Times New Roman"/>
          <w:position w:val="0"/>
          <w:sz w:val="22"/>
          <w:szCs w:val="22"/>
        </w:rPr>
        <w:t>Implementation of a 4-day school week</w:t>
      </w:r>
    </w:p>
    <w:p w14:paraId="3A89866A" w14:textId="77777777" w:rsidR="00B35A86" w:rsidRPr="00B35A86" w:rsidRDefault="00B35A86" w:rsidP="00B35A86">
      <w:pPr>
        <w:suppressAutoHyphens w:val="0"/>
        <w:spacing w:line="240" w:lineRule="auto"/>
        <w:ind w:leftChars="0" w:left="720" w:firstLineChars="0" w:firstLine="0"/>
        <w:textDirection w:val="lrTb"/>
        <w:textAlignment w:val="auto"/>
        <w:outlineLvl w:val="9"/>
        <w:rPr>
          <w:rFonts w:ascii="Times New Roman" w:eastAsia="Times New Roman" w:hAnsi="Times New Roman" w:cs="Times New Roman"/>
          <w:position w:val="0"/>
          <w:szCs w:val="20"/>
        </w:rPr>
      </w:pPr>
    </w:p>
    <w:p w14:paraId="37377D1B" w14:textId="77777777" w:rsidR="002330D4" w:rsidRDefault="002330D4" w:rsidP="00B35A86">
      <w:pPr>
        <w:keepNext/>
        <w:suppressAutoHyphens w:val="0"/>
        <w:spacing w:line="240" w:lineRule="auto"/>
        <w:ind w:leftChars="0" w:left="0" w:firstLineChars="0" w:firstLine="0"/>
        <w:textDirection w:val="lrTb"/>
        <w:textAlignment w:val="auto"/>
        <w:rPr>
          <w:rFonts w:ascii="Times New Roman" w:eastAsia="Times New Roman" w:hAnsi="Times New Roman" w:cs="Times New Roman"/>
          <w:i/>
          <w:iCs/>
          <w:position w:val="0"/>
          <w:szCs w:val="20"/>
          <w:u w:val="single"/>
        </w:rPr>
      </w:pPr>
    </w:p>
    <w:p w14:paraId="48F66A1F" w14:textId="60DDC766" w:rsidR="00B35A86" w:rsidRPr="00B35A86" w:rsidRDefault="00B35A86" w:rsidP="00B35A86">
      <w:pPr>
        <w:keepNext/>
        <w:suppressAutoHyphens w:val="0"/>
        <w:spacing w:line="240" w:lineRule="auto"/>
        <w:ind w:leftChars="0" w:left="0" w:firstLineChars="0" w:firstLine="0"/>
        <w:textDirection w:val="lrTb"/>
        <w:textAlignment w:val="auto"/>
        <w:rPr>
          <w:rFonts w:ascii="Times New Roman" w:eastAsia="Times New Roman" w:hAnsi="Times New Roman" w:cs="Times New Roman"/>
          <w:i/>
          <w:iCs/>
          <w:position w:val="0"/>
          <w:szCs w:val="20"/>
          <w:u w:val="single"/>
        </w:rPr>
      </w:pPr>
      <w:r w:rsidRPr="00B35A86">
        <w:rPr>
          <w:rFonts w:ascii="Times New Roman" w:eastAsia="Times New Roman" w:hAnsi="Times New Roman" w:cs="Times New Roman"/>
          <w:i/>
          <w:iCs/>
          <w:position w:val="0"/>
          <w:szCs w:val="20"/>
          <w:u w:val="single"/>
        </w:rPr>
        <w:t>Identified Needs:</w:t>
      </w:r>
    </w:p>
    <w:p w14:paraId="30520A65" w14:textId="1D8EB3FD" w:rsidR="00B35A86" w:rsidRDefault="00B35A86" w:rsidP="00373295">
      <w:pPr>
        <w:suppressAutoHyphens w:val="0"/>
        <w:spacing w:line="360" w:lineRule="auto"/>
        <w:ind w:leftChars="0" w:left="0" w:firstLineChars="0" w:firstLine="0"/>
        <w:textDirection w:val="lrTb"/>
        <w:textAlignment w:val="auto"/>
        <w:outlineLvl w:val="9"/>
        <w:rPr>
          <w:rFonts w:ascii="Times New Roman" w:eastAsia="Times New Roman" w:hAnsi="Times New Roman" w:cs="Times New Roman"/>
          <w:position w:val="0"/>
          <w:szCs w:val="20"/>
        </w:rPr>
      </w:pPr>
    </w:p>
    <w:p w14:paraId="4551B087" w14:textId="6ABDF9EE" w:rsidR="005D5DB9" w:rsidRPr="005D5DB9" w:rsidRDefault="005D5DB9" w:rsidP="00B2673E">
      <w:pPr>
        <w:pStyle w:val="ListParagraph"/>
        <w:numPr>
          <w:ilvl w:val="0"/>
          <w:numId w:val="5"/>
        </w:numPr>
        <w:suppressAutoHyphens w:val="0"/>
        <w:spacing w:line="360" w:lineRule="auto"/>
        <w:ind w:leftChars="0" w:firstLineChars="0"/>
        <w:textDirection w:val="lrTb"/>
        <w:textAlignment w:val="auto"/>
        <w:outlineLvl w:val="9"/>
        <w:rPr>
          <w:rFonts w:ascii="Times New Roman" w:eastAsia="Times New Roman" w:hAnsi="Times New Roman" w:cs="Times New Roman"/>
          <w:position w:val="0"/>
          <w:sz w:val="22"/>
          <w:szCs w:val="22"/>
        </w:rPr>
      </w:pPr>
      <w:r w:rsidRPr="005D5DB9">
        <w:rPr>
          <w:rFonts w:ascii="Times New Roman" w:eastAsia="Times New Roman" w:hAnsi="Times New Roman" w:cs="Times New Roman"/>
          <w:position w:val="0"/>
          <w:sz w:val="22"/>
          <w:szCs w:val="22"/>
        </w:rPr>
        <w:t>Recruit, Support, and Retain Highly Effective Teachers</w:t>
      </w:r>
    </w:p>
    <w:p w14:paraId="56658414" w14:textId="51BB84BA" w:rsidR="00B35A86" w:rsidRPr="005D5DB9" w:rsidRDefault="00B35A86" w:rsidP="00B2673E">
      <w:pPr>
        <w:numPr>
          <w:ilvl w:val="0"/>
          <w:numId w:val="2"/>
        </w:numPr>
        <w:suppressAutoHyphens w:val="0"/>
        <w:spacing w:line="360" w:lineRule="auto"/>
        <w:ind w:leftChars="0" w:firstLineChars="0"/>
        <w:textDirection w:val="lrTb"/>
        <w:textAlignment w:val="auto"/>
        <w:outlineLvl w:val="9"/>
        <w:rPr>
          <w:rFonts w:ascii="Times New Roman" w:eastAsia="Times New Roman" w:hAnsi="Times New Roman" w:cs="Times New Roman"/>
          <w:position w:val="0"/>
          <w:sz w:val="22"/>
          <w:szCs w:val="22"/>
        </w:rPr>
      </w:pPr>
      <w:r w:rsidRPr="00B35A86">
        <w:rPr>
          <w:rFonts w:ascii="Times New Roman" w:eastAsia="Times New Roman" w:hAnsi="Times New Roman" w:cs="Times New Roman"/>
          <w:position w:val="0"/>
          <w:sz w:val="22"/>
          <w:szCs w:val="22"/>
        </w:rPr>
        <w:t xml:space="preserve">Ongoing staff development to strengthen instructional planning, differentiating instruction, and </w:t>
      </w:r>
      <w:r w:rsidR="00410EAF" w:rsidRPr="005D5DB9">
        <w:rPr>
          <w:rFonts w:ascii="Times New Roman" w:eastAsia="Times New Roman" w:hAnsi="Times New Roman" w:cs="Times New Roman"/>
          <w:position w:val="0"/>
          <w:sz w:val="22"/>
          <w:szCs w:val="22"/>
        </w:rPr>
        <w:t xml:space="preserve">vertical alignment </w:t>
      </w:r>
      <w:r w:rsidRPr="00B35A86">
        <w:rPr>
          <w:rFonts w:ascii="Times New Roman" w:eastAsia="Times New Roman" w:hAnsi="Times New Roman" w:cs="Times New Roman"/>
          <w:position w:val="0"/>
          <w:sz w:val="22"/>
          <w:szCs w:val="22"/>
        </w:rPr>
        <w:t xml:space="preserve">to ensure instruction is aligned to the TEKS and students are prepared for redesigned STAAR in 2022–23 </w:t>
      </w:r>
    </w:p>
    <w:p w14:paraId="0F88E6BC" w14:textId="25B11D74" w:rsidR="00B35A86" w:rsidRPr="005D5DB9" w:rsidRDefault="00B35A86" w:rsidP="00B2673E">
      <w:pPr>
        <w:numPr>
          <w:ilvl w:val="0"/>
          <w:numId w:val="2"/>
        </w:numPr>
        <w:suppressAutoHyphens w:val="0"/>
        <w:spacing w:line="360" w:lineRule="auto"/>
        <w:ind w:leftChars="0" w:firstLineChars="0"/>
        <w:textDirection w:val="lrTb"/>
        <w:textAlignment w:val="auto"/>
        <w:outlineLvl w:val="9"/>
        <w:rPr>
          <w:rFonts w:ascii="Times New Roman" w:eastAsia="Times New Roman" w:hAnsi="Times New Roman" w:cs="Times New Roman"/>
          <w:position w:val="0"/>
          <w:sz w:val="22"/>
          <w:szCs w:val="22"/>
        </w:rPr>
      </w:pPr>
      <w:r w:rsidRPr="00B35A86">
        <w:rPr>
          <w:rFonts w:ascii="Times New Roman" w:eastAsia="Times New Roman" w:hAnsi="Times New Roman" w:cs="Times New Roman"/>
          <w:position w:val="0"/>
          <w:sz w:val="22"/>
          <w:szCs w:val="22"/>
        </w:rPr>
        <w:t xml:space="preserve">Additional </w:t>
      </w:r>
      <w:r w:rsidR="00E0374C">
        <w:rPr>
          <w:rFonts w:ascii="Times New Roman" w:eastAsia="Times New Roman" w:hAnsi="Times New Roman" w:cs="Times New Roman"/>
          <w:position w:val="0"/>
          <w:sz w:val="22"/>
          <w:szCs w:val="22"/>
        </w:rPr>
        <w:t>i</w:t>
      </w:r>
      <w:r w:rsidRPr="00B35A86">
        <w:rPr>
          <w:rFonts w:ascii="Times New Roman" w:eastAsia="Times New Roman" w:hAnsi="Times New Roman" w:cs="Times New Roman"/>
          <w:position w:val="0"/>
          <w:sz w:val="22"/>
          <w:szCs w:val="22"/>
        </w:rPr>
        <w:t xml:space="preserve">nstructional </w:t>
      </w:r>
      <w:r w:rsidR="00E0374C">
        <w:rPr>
          <w:rFonts w:ascii="Times New Roman" w:eastAsia="Times New Roman" w:hAnsi="Times New Roman" w:cs="Times New Roman"/>
          <w:position w:val="0"/>
          <w:sz w:val="22"/>
          <w:szCs w:val="22"/>
        </w:rPr>
        <w:t>s</w:t>
      </w:r>
      <w:r w:rsidRPr="00B35A86">
        <w:rPr>
          <w:rFonts w:ascii="Times New Roman" w:eastAsia="Times New Roman" w:hAnsi="Times New Roman" w:cs="Times New Roman"/>
          <w:position w:val="0"/>
          <w:sz w:val="22"/>
          <w:szCs w:val="22"/>
        </w:rPr>
        <w:t>taff for student support (especially students with disabilities)</w:t>
      </w:r>
    </w:p>
    <w:p w14:paraId="4202E36E" w14:textId="77777777" w:rsidR="003C1B8B" w:rsidRPr="005D5DB9" w:rsidRDefault="003C1B8B" w:rsidP="00B2673E">
      <w:pPr>
        <w:pStyle w:val="ListParagraph"/>
        <w:numPr>
          <w:ilvl w:val="0"/>
          <w:numId w:val="2"/>
        </w:numPr>
        <w:spacing w:line="360" w:lineRule="auto"/>
        <w:ind w:leftChars="0" w:firstLineChars="0"/>
        <w:rPr>
          <w:rFonts w:ascii="Times New Roman" w:eastAsia="Times New Roman" w:hAnsi="Times New Roman" w:cs="Times New Roman"/>
          <w:position w:val="0"/>
          <w:sz w:val="22"/>
          <w:szCs w:val="22"/>
        </w:rPr>
      </w:pPr>
      <w:r w:rsidRPr="005D5DB9">
        <w:rPr>
          <w:rFonts w:ascii="Times New Roman" w:eastAsia="Times New Roman" w:hAnsi="Times New Roman" w:cs="Times New Roman"/>
          <w:position w:val="0"/>
          <w:sz w:val="22"/>
          <w:szCs w:val="22"/>
        </w:rPr>
        <w:t>Facilitate professional learning opportunities related to partnering with families and encouraging family involvement in the school.</w:t>
      </w:r>
    </w:p>
    <w:p w14:paraId="3C2DD4FB" w14:textId="4DC18660" w:rsidR="00935270" w:rsidRPr="00935270" w:rsidRDefault="00935270" w:rsidP="00B2673E">
      <w:pPr>
        <w:numPr>
          <w:ilvl w:val="0"/>
          <w:numId w:val="2"/>
        </w:numPr>
        <w:suppressAutoHyphens w:val="0"/>
        <w:spacing w:line="360" w:lineRule="auto"/>
        <w:ind w:leftChars="0" w:firstLineChars="0"/>
        <w:textDirection w:val="lrTb"/>
        <w:textAlignment w:val="auto"/>
        <w:outlineLvl w:val="9"/>
        <w:rPr>
          <w:rFonts w:ascii="Times New Roman" w:eastAsia="Times New Roman" w:hAnsi="Times New Roman" w:cs="Times New Roman"/>
          <w:position w:val="0"/>
          <w:sz w:val="22"/>
          <w:szCs w:val="22"/>
        </w:rPr>
      </w:pPr>
      <w:r w:rsidRPr="00935270">
        <w:rPr>
          <w:rFonts w:ascii="Times New Roman" w:eastAsia="Times New Roman" w:hAnsi="Times New Roman" w:cs="Times New Roman"/>
          <w:position w:val="0"/>
          <w:sz w:val="22"/>
          <w:szCs w:val="22"/>
        </w:rPr>
        <w:t xml:space="preserve">Improve school-home communication and continue </w:t>
      </w:r>
      <w:r w:rsidR="00E0374C">
        <w:rPr>
          <w:rFonts w:ascii="Times New Roman" w:eastAsia="Times New Roman" w:hAnsi="Times New Roman" w:cs="Times New Roman"/>
          <w:position w:val="0"/>
          <w:sz w:val="22"/>
          <w:szCs w:val="22"/>
        </w:rPr>
        <w:t xml:space="preserve">to </w:t>
      </w:r>
      <w:r w:rsidRPr="00935270">
        <w:rPr>
          <w:rFonts w:ascii="Times New Roman" w:eastAsia="Times New Roman" w:hAnsi="Times New Roman" w:cs="Times New Roman"/>
          <w:position w:val="0"/>
          <w:sz w:val="22"/>
          <w:szCs w:val="22"/>
        </w:rPr>
        <w:t>focus on strengthening Parent and Family Engagement</w:t>
      </w:r>
    </w:p>
    <w:p w14:paraId="60A8FDCC" w14:textId="5C7F5473" w:rsidR="005963ED" w:rsidRDefault="005963ED" w:rsidP="00B2673E">
      <w:pPr>
        <w:numPr>
          <w:ilvl w:val="0"/>
          <w:numId w:val="2"/>
        </w:numPr>
        <w:suppressAutoHyphens w:val="0"/>
        <w:spacing w:line="360" w:lineRule="auto"/>
        <w:ind w:leftChars="0" w:firstLineChars="0"/>
        <w:textDirection w:val="lrTb"/>
        <w:textAlignment w:val="auto"/>
        <w:outlineLvl w:val="9"/>
        <w:rPr>
          <w:rFonts w:ascii="Times New Roman" w:eastAsia="Times New Roman" w:hAnsi="Times New Roman" w:cs="Times New Roman"/>
          <w:position w:val="0"/>
          <w:sz w:val="22"/>
          <w:szCs w:val="22"/>
        </w:rPr>
      </w:pPr>
      <w:r w:rsidRPr="005963ED">
        <w:rPr>
          <w:rFonts w:ascii="Times New Roman" w:eastAsia="Times New Roman" w:hAnsi="Times New Roman" w:cs="Times New Roman"/>
          <w:position w:val="0"/>
          <w:sz w:val="22"/>
          <w:szCs w:val="22"/>
        </w:rPr>
        <w:t>Continued efforts to enhance school safety and security</w:t>
      </w:r>
    </w:p>
    <w:p w14:paraId="79AB59C4" w14:textId="5FF51D7B" w:rsidR="00721F07" w:rsidRDefault="00721F07" w:rsidP="00B2673E">
      <w:pPr>
        <w:pStyle w:val="ListParagraph"/>
        <w:numPr>
          <w:ilvl w:val="0"/>
          <w:numId w:val="2"/>
        </w:numPr>
        <w:spacing w:line="360" w:lineRule="auto"/>
        <w:ind w:leftChars="0" w:firstLineChars="0"/>
        <w:rPr>
          <w:rFonts w:ascii="Times New Roman" w:eastAsia="Times New Roman" w:hAnsi="Times New Roman" w:cs="Times New Roman"/>
          <w:position w:val="0"/>
          <w:sz w:val="22"/>
          <w:szCs w:val="22"/>
        </w:rPr>
      </w:pPr>
      <w:r w:rsidRPr="00721F07">
        <w:rPr>
          <w:rFonts w:ascii="Times New Roman" w:eastAsia="Times New Roman" w:hAnsi="Times New Roman" w:cs="Times New Roman"/>
          <w:position w:val="0"/>
          <w:sz w:val="22"/>
          <w:szCs w:val="22"/>
        </w:rPr>
        <w:t>Upgrade instructional technology in the classrooms, over time, as funds allow</w:t>
      </w:r>
    </w:p>
    <w:p w14:paraId="4F91081D" w14:textId="0112A060" w:rsidR="007624AA" w:rsidRPr="00B2673E" w:rsidRDefault="007F2605" w:rsidP="00B2673E">
      <w:pPr>
        <w:pStyle w:val="ListParagraph"/>
        <w:numPr>
          <w:ilvl w:val="0"/>
          <w:numId w:val="2"/>
        </w:numPr>
        <w:suppressAutoHyphens w:val="0"/>
        <w:spacing w:line="360" w:lineRule="auto"/>
        <w:ind w:leftChars="0" w:firstLineChars="0"/>
        <w:textDirection w:val="lrTb"/>
        <w:textAlignment w:val="auto"/>
        <w:outlineLvl w:val="9"/>
        <w:rPr>
          <w:rFonts w:ascii="Times New Roman" w:eastAsia="Times New Roman" w:hAnsi="Times New Roman" w:cs="Times New Roman"/>
          <w:position w:val="0"/>
          <w:sz w:val="22"/>
          <w:szCs w:val="22"/>
        </w:rPr>
      </w:pPr>
      <w:r w:rsidRPr="00B2673E">
        <w:rPr>
          <w:rFonts w:ascii="Times New Roman" w:eastAsia="Times New Roman" w:hAnsi="Times New Roman" w:cs="Times New Roman"/>
          <w:position w:val="0"/>
          <w:sz w:val="22"/>
          <w:szCs w:val="22"/>
        </w:rPr>
        <w:t xml:space="preserve">Facilities updates and repairs </w:t>
      </w:r>
      <w:r w:rsidR="004F310C" w:rsidRPr="004F310C">
        <w:rPr>
          <w:rFonts w:ascii="Times New Roman" w:eastAsia="Times New Roman" w:hAnsi="Times New Roman" w:cs="Times New Roman"/>
          <w:position w:val="0"/>
          <w:sz w:val="22"/>
          <w:szCs w:val="22"/>
        </w:rPr>
        <w:t>(plumbing, safety and security upgrades, marquee)</w:t>
      </w:r>
    </w:p>
    <w:p w14:paraId="500780B8" w14:textId="77777777" w:rsidR="00430255" w:rsidRPr="00B35A86" w:rsidRDefault="00430255" w:rsidP="00430255">
      <w:pPr>
        <w:suppressAutoHyphens w:val="0"/>
        <w:spacing w:line="240" w:lineRule="auto"/>
        <w:ind w:leftChars="0" w:left="720" w:firstLineChars="0" w:firstLine="0"/>
        <w:textDirection w:val="lrTb"/>
        <w:textAlignment w:val="auto"/>
        <w:outlineLvl w:val="9"/>
        <w:rPr>
          <w:rFonts w:ascii="Times New Roman" w:eastAsia="Times New Roman" w:hAnsi="Times New Roman" w:cs="Times New Roman"/>
          <w:position w:val="0"/>
          <w:szCs w:val="20"/>
        </w:rPr>
      </w:pPr>
    </w:p>
    <w:p w14:paraId="3FA08943" w14:textId="77777777" w:rsidR="00B35A86" w:rsidRPr="00B35A86" w:rsidRDefault="00B35A86" w:rsidP="00B35A8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Cs w:val="20"/>
        </w:rPr>
      </w:pPr>
    </w:p>
    <w:p w14:paraId="0CBEAD87" w14:textId="77777777" w:rsidR="00B35A86" w:rsidRPr="00B35A86" w:rsidRDefault="00B35A86" w:rsidP="00B35A8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Cs w:val="20"/>
        </w:rPr>
      </w:pPr>
    </w:p>
    <w:p w14:paraId="44707D49" w14:textId="77777777" w:rsidR="006573FF" w:rsidRDefault="006573FF" w:rsidP="006573FF">
      <w:pPr>
        <w:spacing w:after="160" w:line="259" w:lineRule="auto"/>
        <w:ind w:left="0" w:hanging="2"/>
        <w:jc w:val="center"/>
        <w:rPr>
          <w:rFonts w:ascii="Times New Roman" w:eastAsia="Times New Roman" w:hAnsi="Times New Roman" w:cs="Times New Roman"/>
        </w:rPr>
      </w:pPr>
      <w:r>
        <w:br w:type="page"/>
      </w:r>
      <w:r>
        <w:rPr>
          <w:rFonts w:ascii="Times New Roman" w:eastAsia="Times New Roman" w:hAnsi="Times New Roman" w:cs="Times New Roman"/>
          <w:b/>
        </w:rPr>
        <w:lastRenderedPageBreak/>
        <w:t>Comprehensive Needs Assessment Data Sources:</w:t>
      </w:r>
    </w:p>
    <w:p w14:paraId="2D49194A" w14:textId="77777777" w:rsidR="00344FAF" w:rsidRDefault="00344FAF" w:rsidP="006573FF">
      <w:pPr>
        <w:spacing w:after="160" w:line="259" w:lineRule="auto"/>
        <w:ind w:left="0" w:hanging="2"/>
        <w:rPr>
          <w:rFonts w:ascii="Times New Roman" w:eastAsia="Times New Roman" w:hAnsi="Times New Roman" w:cs="Times New Roman"/>
          <w:sz w:val="22"/>
          <w:szCs w:val="22"/>
        </w:rPr>
      </w:pPr>
    </w:p>
    <w:p w14:paraId="2A833E86" w14:textId="3EE68A01"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Prior year’s DIP/CIP &amp; Site-based decision-making committee meeting data</w:t>
      </w:r>
    </w:p>
    <w:p w14:paraId="08026ED4" w14:textId="3A1960A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Texas Academic Performance Report (TAPR) data</w:t>
      </w:r>
      <w:r w:rsidR="00A623B7">
        <w:rPr>
          <w:rFonts w:ascii="Times New Roman" w:eastAsia="Times New Roman" w:hAnsi="Times New Roman" w:cs="Times New Roman"/>
          <w:sz w:val="22"/>
          <w:szCs w:val="22"/>
        </w:rPr>
        <w:t>, Texas Performance Reporting System (TPRS) data</w:t>
      </w:r>
    </w:p>
    <w:p w14:paraId="60626DD1" w14:textId="11368588" w:rsidR="006573FF" w:rsidRDefault="00A623B7"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Accountability data – student a</w:t>
      </w:r>
      <w:r w:rsidR="006573FF">
        <w:rPr>
          <w:rFonts w:ascii="Times New Roman" w:eastAsia="Times New Roman" w:hAnsi="Times New Roman" w:cs="Times New Roman"/>
          <w:sz w:val="22"/>
          <w:szCs w:val="22"/>
        </w:rPr>
        <w:t>chievement</w:t>
      </w:r>
      <w:r>
        <w:rPr>
          <w:rFonts w:ascii="Times New Roman" w:eastAsia="Times New Roman" w:hAnsi="Times New Roman" w:cs="Times New Roman"/>
          <w:sz w:val="22"/>
          <w:szCs w:val="22"/>
        </w:rPr>
        <w:t>, student p</w:t>
      </w:r>
      <w:r w:rsidR="006573FF">
        <w:rPr>
          <w:rFonts w:ascii="Times New Roman" w:eastAsia="Times New Roman" w:hAnsi="Times New Roman" w:cs="Times New Roman"/>
          <w:sz w:val="22"/>
          <w:szCs w:val="22"/>
        </w:rPr>
        <w:t>rogress</w:t>
      </w:r>
      <w:r>
        <w:rPr>
          <w:rFonts w:ascii="Times New Roman" w:eastAsia="Times New Roman" w:hAnsi="Times New Roman" w:cs="Times New Roman"/>
          <w:sz w:val="22"/>
          <w:szCs w:val="22"/>
        </w:rPr>
        <w:t xml:space="preserve">, and closing the gaps </w:t>
      </w:r>
      <w:r w:rsidR="006573FF">
        <w:rPr>
          <w:rFonts w:ascii="Times New Roman" w:eastAsia="Times New Roman" w:hAnsi="Times New Roman" w:cs="Times New Roman"/>
          <w:sz w:val="22"/>
          <w:szCs w:val="22"/>
        </w:rPr>
        <w:t>data</w:t>
      </w:r>
    </w:p>
    <w:p w14:paraId="3B1BCA9C" w14:textId="7777777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State of Texas Assessments of Academic Readiness (STAAR) current and longitudinal results, STAAR Progress Measure data, Interim data</w:t>
      </w:r>
    </w:p>
    <w:p w14:paraId="34389ACA" w14:textId="7777777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Texas English Language Proficiency Assessment System (TELPAS) results</w:t>
      </w:r>
    </w:p>
    <w:p w14:paraId="7A97023C" w14:textId="7777777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Benchmark data, Prekindergarten &amp; Kinder-Readiness Data</w:t>
      </w:r>
    </w:p>
    <w:p w14:paraId="6DAC6DA4" w14:textId="00BBA6E3"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Race and ethnicity data, including </w:t>
      </w:r>
      <w:r w:rsidR="00A623B7">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number of students, academic achievement, discipline, attendance, and rates of progress for each group</w:t>
      </w:r>
    </w:p>
    <w:p w14:paraId="0AF730E8" w14:textId="0F04A49A"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Special Programs data, including </w:t>
      </w:r>
      <w:r w:rsidR="00A623B7">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number of students, academic achievement, discipline, attendance, and rates of progress for each group</w:t>
      </w:r>
    </w:p>
    <w:p w14:paraId="481BDF5D" w14:textId="7777777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Economically Disadvantaged/Non-economically disadvantaged performance, progress, and participation data</w:t>
      </w:r>
    </w:p>
    <w:p w14:paraId="7054DDA1" w14:textId="7777777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Special education population, including performance, discipline, progress, and participation data, Section 504 data, Dyslexia data</w:t>
      </w:r>
    </w:p>
    <w:p w14:paraId="02C76A72" w14:textId="7777777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Migrant population, including performance, progress, discipline, attendance, and mobility</w:t>
      </w:r>
    </w:p>
    <w:p w14:paraId="374B3BC1" w14:textId="7777777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At-Risk population, including performance, progress, discipline, attendance, and mobility</w:t>
      </w:r>
    </w:p>
    <w:p w14:paraId="5C4038A0" w14:textId="7777777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EL data, including academic achievement, progress, support and accommodation needs, race, ethnicity, gender, etc.</w:t>
      </w:r>
    </w:p>
    <w:p w14:paraId="26C936FB" w14:textId="7777777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Response to Intervention (RtI) student achievement data, failure and/or retention rates</w:t>
      </w:r>
    </w:p>
    <w:p w14:paraId="104F0165" w14:textId="7777777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Attendance rates, Mobility rates, Discipline data, school safety data</w:t>
      </w:r>
    </w:p>
    <w:p w14:paraId="41F53ABC" w14:textId="4D7ADB23"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Staff meeting data, </w:t>
      </w:r>
      <w:r w:rsidR="00A623B7">
        <w:rPr>
          <w:rFonts w:ascii="Times New Roman" w:eastAsia="Times New Roman" w:hAnsi="Times New Roman" w:cs="Times New Roman"/>
          <w:sz w:val="22"/>
          <w:szCs w:val="22"/>
        </w:rPr>
        <w:t>state-certified</w:t>
      </w:r>
      <w:r>
        <w:rPr>
          <w:rFonts w:ascii="Times New Roman" w:eastAsia="Times New Roman" w:hAnsi="Times New Roman" w:cs="Times New Roman"/>
          <w:sz w:val="22"/>
          <w:szCs w:val="22"/>
        </w:rPr>
        <w:t xml:space="preserve"> and high-quality staff data, &amp; Teacher/Student Ratio</w:t>
      </w:r>
    </w:p>
    <w:p w14:paraId="77DB1D3A" w14:textId="7777777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Professional development needs assessment &amp; attendance data, Evaluation(s) of professional development implementation and impact (T-TESS)</w:t>
      </w:r>
    </w:p>
    <w:p w14:paraId="2BFD3F98" w14:textId="77777777" w:rsidR="006573FF" w:rsidRDefault="006573FF" w:rsidP="006573FF">
      <w:pPr>
        <w:spacing w:after="160" w:line="259"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Parent feedback, Community feedback</w:t>
      </w:r>
    </w:p>
    <w:p w14:paraId="2D7D7812" w14:textId="7D35AD06" w:rsidR="006573FF" w:rsidRDefault="006573FF" w:rsidP="006573FF">
      <w:pPr>
        <w:spacing w:after="160" w:line="259" w:lineRule="auto"/>
        <w:ind w:left="0" w:hanging="2"/>
        <w:rPr>
          <w:rFonts w:ascii="Times New Roman" w:eastAsia="Times New Roman" w:hAnsi="Times New Roman" w:cs="Times New Roman"/>
          <w:sz w:val="22"/>
          <w:szCs w:val="22"/>
        </w:rPr>
      </w:pPr>
      <w:bookmarkStart w:id="1" w:name="_heading=h.gjdgxs" w:colFirst="0" w:colLast="0"/>
      <w:bookmarkEnd w:id="1"/>
      <w:r>
        <w:rPr>
          <w:rFonts w:ascii="Times New Roman" w:eastAsia="Times New Roman" w:hAnsi="Times New Roman" w:cs="Times New Roman"/>
          <w:sz w:val="22"/>
          <w:szCs w:val="22"/>
        </w:rPr>
        <w:t>Capacity and resources data, Budgets/entitlements</w:t>
      </w:r>
      <w:r w:rsidR="00A623B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expenditures data</w:t>
      </w:r>
    </w:p>
    <w:p w14:paraId="00219BD6" w14:textId="77777777" w:rsidR="00A623B7" w:rsidRDefault="00A623B7" w:rsidP="006573FF">
      <w:pPr>
        <w:spacing w:after="160" w:line="259" w:lineRule="auto"/>
        <w:ind w:left="0" w:hanging="2"/>
        <w:rPr>
          <w:rFonts w:ascii="Times New Roman" w:eastAsia="Times New Roman" w:hAnsi="Times New Roman" w:cs="Times New Roman"/>
          <w:b/>
        </w:rPr>
      </w:pPr>
    </w:p>
    <w:p w14:paraId="3F6391DD" w14:textId="77777777" w:rsidR="00B9059A" w:rsidRDefault="00B9059A">
      <w:pPr>
        <w:suppressAutoHyphens w:val="0"/>
        <w:spacing w:after="160" w:line="259" w:lineRule="auto"/>
        <w:ind w:leftChars="0" w:left="0" w:firstLineChars="0" w:firstLine="0"/>
        <w:textDirection w:val="lrTb"/>
        <w:textAlignment w:val="auto"/>
        <w:outlineLvl w:val="9"/>
        <w:rPr>
          <w:rFonts w:ascii="Times New Roman" w:eastAsia="Times New Roman" w:hAnsi="Times New Roman" w:cs="Times New Roman"/>
          <w:b/>
        </w:rPr>
      </w:pPr>
      <w:r>
        <w:rPr>
          <w:rFonts w:ascii="Times New Roman" w:eastAsia="Times New Roman" w:hAnsi="Times New Roman" w:cs="Times New Roman"/>
          <w:b/>
        </w:rPr>
        <w:br w:type="page"/>
      </w:r>
    </w:p>
    <w:p w14:paraId="417419D0" w14:textId="420B1CFB" w:rsidR="006573FF" w:rsidRDefault="006573FF" w:rsidP="00794EB5">
      <w:pPr>
        <w:spacing w:after="160" w:line="259" w:lineRule="auto"/>
        <w:ind w:leftChars="0" w:left="2" w:hanging="2"/>
        <w:rPr>
          <w:rFonts w:ascii="Times New Roman" w:eastAsia="Times New Roman" w:hAnsi="Times New Roman" w:cs="Times New Roman"/>
        </w:rPr>
      </w:pPr>
      <w:r>
        <w:rPr>
          <w:rFonts w:ascii="Times New Roman" w:eastAsia="Times New Roman" w:hAnsi="Times New Roman" w:cs="Times New Roman"/>
          <w:b/>
        </w:rPr>
        <w:lastRenderedPageBreak/>
        <w:t xml:space="preserve">Goal 1:  Morgan Mill ISD will ensure that all students receive a high-quality education and will improve student performance for all student groups.  </w:t>
      </w:r>
    </w:p>
    <w:p w14:paraId="1E0F2126" w14:textId="77777777" w:rsidR="006573FF" w:rsidRDefault="006573FF" w:rsidP="000879A8">
      <w:pPr>
        <w:ind w:leftChars="0" w:left="2"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Performance Objective 1:</w:t>
      </w:r>
      <w:r>
        <w:rPr>
          <w:rFonts w:ascii="Times New Roman" w:eastAsia="Times New Roman" w:hAnsi="Times New Roman" w:cs="Times New Roman"/>
          <w:sz w:val="23"/>
          <w:szCs w:val="23"/>
        </w:rPr>
        <w:t xml:space="preserve">  The district will implement a well-rounded program of instruction to meet the academic needs of all students.  </w:t>
      </w:r>
    </w:p>
    <w:p w14:paraId="45776773" w14:textId="595E0080" w:rsidR="006573FF" w:rsidRDefault="006573FF" w:rsidP="000879A8">
      <w:pPr>
        <w:ind w:leftChars="0" w:left="2" w:right="742"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Evaluation Data Source(s):  </w:t>
      </w:r>
      <w:r>
        <w:rPr>
          <w:rFonts w:ascii="Times New Roman" w:eastAsia="Times New Roman" w:hAnsi="Times New Roman" w:cs="Times New Roman"/>
          <w:sz w:val="23"/>
          <w:szCs w:val="23"/>
        </w:rPr>
        <w:t>The Student Achievement scaled score for MMISD will improve from 7</w:t>
      </w:r>
      <w:r w:rsidR="00A623B7">
        <w:rPr>
          <w:rFonts w:ascii="Times New Roman" w:eastAsia="Times New Roman" w:hAnsi="Times New Roman" w:cs="Times New Roman"/>
          <w:sz w:val="23"/>
          <w:szCs w:val="23"/>
        </w:rPr>
        <w:t>8</w:t>
      </w:r>
      <w:r>
        <w:rPr>
          <w:rFonts w:ascii="Times New Roman" w:eastAsia="Times New Roman" w:hAnsi="Times New Roman" w:cs="Times New Roman"/>
          <w:sz w:val="23"/>
          <w:szCs w:val="23"/>
        </w:rPr>
        <w:t xml:space="preserve"> to 80 by </w:t>
      </w:r>
      <w:r w:rsidR="00E7711F">
        <w:rPr>
          <w:rFonts w:ascii="Times New Roman" w:eastAsia="Times New Roman" w:hAnsi="Times New Roman" w:cs="Times New Roman"/>
          <w:sz w:val="23"/>
          <w:szCs w:val="23"/>
        </w:rPr>
        <w:t xml:space="preserve">September </w:t>
      </w:r>
      <w:r>
        <w:rPr>
          <w:rFonts w:ascii="Times New Roman" w:eastAsia="Times New Roman" w:hAnsi="Times New Roman" w:cs="Times New Roman"/>
          <w:sz w:val="23"/>
          <w:szCs w:val="23"/>
        </w:rPr>
        <w:t>202</w:t>
      </w:r>
      <w:r w:rsidR="00A623B7">
        <w:rPr>
          <w:rFonts w:ascii="Times New Roman" w:eastAsia="Times New Roman" w:hAnsi="Times New Roman" w:cs="Times New Roman"/>
          <w:sz w:val="23"/>
          <w:szCs w:val="23"/>
        </w:rPr>
        <w:t>3</w:t>
      </w:r>
      <w:r>
        <w:rPr>
          <w:rFonts w:ascii="Times New Roman" w:eastAsia="Times New Roman" w:hAnsi="Times New Roman" w:cs="Times New Roman"/>
          <w:sz w:val="23"/>
          <w:szCs w:val="23"/>
        </w:rPr>
        <w:t xml:space="preserve">, as measured by the Texas Accountability Rating System. </w:t>
      </w:r>
    </w:p>
    <w:p w14:paraId="10C88CE8" w14:textId="77777777" w:rsidR="006573FF" w:rsidRDefault="006573FF" w:rsidP="006573FF">
      <w:pPr>
        <w:ind w:left="0" w:right="-20" w:hanging="2"/>
        <w:rPr>
          <w:rFonts w:ascii="Times New Roman" w:eastAsia="Times New Roman" w:hAnsi="Times New Roman" w:cs="Times New Roman"/>
          <w:sz w:val="23"/>
          <w:szCs w:val="23"/>
        </w:rPr>
      </w:pPr>
    </w:p>
    <w:p w14:paraId="78D269DC" w14:textId="77777777" w:rsidR="006573FF" w:rsidRDefault="006573FF" w:rsidP="006573FF">
      <w:pPr>
        <w:ind w:left="0" w:right="-20"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Performance Objective 2:  </w:t>
      </w:r>
      <w:r>
        <w:rPr>
          <w:rFonts w:ascii="Times New Roman" w:eastAsia="Times New Roman" w:hAnsi="Times New Roman" w:cs="Times New Roman"/>
          <w:sz w:val="23"/>
          <w:szCs w:val="23"/>
        </w:rPr>
        <w:t xml:space="preserve">Students will be encouraged and challenged to meet their full educational potential. Students will either make progress or maintain proficiency in both ELA/reading and mathematics from year to year, as measured by STAAR results.  </w:t>
      </w:r>
    </w:p>
    <w:p w14:paraId="3B3404FF" w14:textId="149A0DB5" w:rsidR="006573FF" w:rsidRDefault="006573FF" w:rsidP="006573FF">
      <w:pPr>
        <w:ind w:left="0" w:right="-20"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Evaluation Data Source(s):</w:t>
      </w:r>
      <w:r>
        <w:rPr>
          <w:rFonts w:ascii="Times New Roman" w:eastAsia="Times New Roman" w:hAnsi="Times New Roman" w:cs="Times New Roman"/>
          <w:sz w:val="23"/>
          <w:szCs w:val="23"/>
        </w:rPr>
        <w:t xml:space="preserve"> The School Progress Academic Growth scaled score for MMISD will</w:t>
      </w:r>
      <w:r w:rsidR="00A623B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increase from </w:t>
      </w:r>
      <w:r w:rsidR="00A623B7">
        <w:rPr>
          <w:rFonts w:ascii="Times New Roman" w:eastAsia="Times New Roman" w:hAnsi="Times New Roman" w:cs="Times New Roman"/>
          <w:sz w:val="23"/>
          <w:szCs w:val="23"/>
        </w:rPr>
        <w:t>91</w:t>
      </w:r>
      <w:r>
        <w:rPr>
          <w:rFonts w:ascii="Times New Roman" w:eastAsia="Times New Roman" w:hAnsi="Times New Roman" w:cs="Times New Roman"/>
          <w:sz w:val="23"/>
          <w:szCs w:val="23"/>
        </w:rPr>
        <w:t xml:space="preserve"> to </w:t>
      </w:r>
      <w:r w:rsidR="00A623B7">
        <w:rPr>
          <w:rFonts w:ascii="Times New Roman" w:eastAsia="Times New Roman" w:hAnsi="Times New Roman" w:cs="Times New Roman"/>
          <w:sz w:val="23"/>
          <w:szCs w:val="23"/>
        </w:rPr>
        <w:t>92</w:t>
      </w:r>
      <w:r>
        <w:rPr>
          <w:rFonts w:ascii="Times New Roman" w:eastAsia="Times New Roman" w:hAnsi="Times New Roman" w:cs="Times New Roman"/>
          <w:sz w:val="23"/>
          <w:szCs w:val="23"/>
        </w:rPr>
        <w:t xml:space="preserve"> by </w:t>
      </w:r>
      <w:r w:rsidR="00E7711F">
        <w:rPr>
          <w:rFonts w:ascii="Times New Roman" w:eastAsia="Times New Roman" w:hAnsi="Times New Roman" w:cs="Times New Roman"/>
          <w:sz w:val="23"/>
          <w:szCs w:val="23"/>
        </w:rPr>
        <w:t xml:space="preserve">September </w:t>
      </w:r>
      <w:r>
        <w:rPr>
          <w:rFonts w:ascii="Times New Roman" w:eastAsia="Times New Roman" w:hAnsi="Times New Roman" w:cs="Times New Roman"/>
          <w:sz w:val="23"/>
          <w:szCs w:val="23"/>
        </w:rPr>
        <w:t>202</w:t>
      </w:r>
      <w:r w:rsidR="00A623B7">
        <w:rPr>
          <w:rFonts w:ascii="Times New Roman" w:eastAsia="Times New Roman" w:hAnsi="Times New Roman" w:cs="Times New Roman"/>
          <w:sz w:val="23"/>
          <w:szCs w:val="23"/>
        </w:rPr>
        <w:t>3</w:t>
      </w:r>
      <w:r>
        <w:rPr>
          <w:rFonts w:ascii="Times New Roman" w:eastAsia="Times New Roman" w:hAnsi="Times New Roman" w:cs="Times New Roman"/>
          <w:sz w:val="23"/>
          <w:szCs w:val="23"/>
        </w:rPr>
        <w:t xml:space="preserve"> as measured by the Texas Accountability Rating System.</w:t>
      </w:r>
    </w:p>
    <w:p w14:paraId="55B09004" w14:textId="77777777" w:rsidR="006573FF" w:rsidRDefault="006573FF" w:rsidP="006573FF">
      <w:pPr>
        <w:ind w:left="0" w:right="-20" w:hanging="2"/>
        <w:rPr>
          <w:rFonts w:ascii="Times New Roman" w:eastAsia="Times New Roman" w:hAnsi="Times New Roman" w:cs="Times New Roman"/>
          <w:sz w:val="23"/>
          <w:szCs w:val="23"/>
        </w:rPr>
      </w:pPr>
    </w:p>
    <w:tbl>
      <w:tblPr>
        <w:tblW w:w="13880" w:type="dxa"/>
        <w:jc w:val="center"/>
        <w:tblLayout w:type="fixed"/>
        <w:tblLook w:val="0000" w:firstRow="0" w:lastRow="0" w:firstColumn="0" w:lastColumn="0" w:noHBand="0" w:noVBand="0"/>
      </w:tblPr>
      <w:tblGrid>
        <w:gridCol w:w="5760"/>
        <w:gridCol w:w="12"/>
        <w:gridCol w:w="1568"/>
        <w:gridCol w:w="12"/>
        <w:gridCol w:w="1756"/>
        <w:gridCol w:w="12"/>
        <w:gridCol w:w="4760"/>
      </w:tblGrid>
      <w:tr w:rsidR="006573FF" w14:paraId="0D285C4C" w14:textId="77777777" w:rsidTr="00615F8E">
        <w:trPr>
          <w:trHeight w:val="276"/>
          <w:jc w:val="center"/>
        </w:trPr>
        <w:tc>
          <w:tcPr>
            <w:tcW w:w="5760" w:type="dxa"/>
            <w:vMerge w:val="restart"/>
            <w:tcBorders>
              <w:top w:val="single" w:sz="5" w:space="0" w:color="000000"/>
              <w:left w:val="single" w:sz="5" w:space="0" w:color="000000"/>
              <w:bottom w:val="single" w:sz="5" w:space="0" w:color="000000"/>
              <w:right w:val="single" w:sz="5" w:space="0" w:color="000000"/>
            </w:tcBorders>
          </w:tcPr>
          <w:p w14:paraId="7E9C55D2" w14:textId="77777777" w:rsidR="006573FF" w:rsidRDefault="006573FF" w:rsidP="00A72F4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Strategy Description</w:t>
            </w:r>
          </w:p>
        </w:tc>
        <w:tc>
          <w:tcPr>
            <w:tcW w:w="1580" w:type="dxa"/>
            <w:gridSpan w:val="2"/>
            <w:vMerge w:val="restart"/>
            <w:tcBorders>
              <w:top w:val="single" w:sz="5" w:space="0" w:color="000000"/>
              <w:left w:val="single" w:sz="5" w:space="0" w:color="000000"/>
              <w:bottom w:val="single" w:sz="5" w:space="0" w:color="000000"/>
              <w:right w:val="single" w:sz="5" w:space="0" w:color="000000"/>
            </w:tcBorders>
          </w:tcPr>
          <w:p w14:paraId="4E956149" w14:textId="77777777" w:rsidR="006573FF" w:rsidRDefault="006573FF" w:rsidP="00A72F4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Person(s) Responsible</w:t>
            </w:r>
          </w:p>
        </w:tc>
        <w:tc>
          <w:tcPr>
            <w:tcW w:w="1768" w:type="dxa"/>
            <w:gridSpan w:val="2"/>
            <w:vMerge w:val="restart"/>
            <w:tcBorders>
              <w:top w:val="single" w:sz="5" w:space="0" w:color="000000"/>
              <w:left w:val="single" w:sz="5" w:space="0" w:color="000000"/>
              <w:bottom w:val="single" w:sz="5" w:space="0" w:color="000000"/>
              <w:right w:val="single" w:sz="5" w:space="0" w:color="000000"/>
            </w:tcBorders>
          </w:tcPr>
          <w:p w14:paraId="53C9BB4D" w14:textId="77777777" w:rsidR="006573FF" w:rsidRDefault="006573FF" w:rsidP="00A72F4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Resources</w:t>
            </w:r>
          </w:p>
        </w:tc>
        <w:tc>
          <w:tcPr>
            <w:tcW w:w="4772" w:type="dxa"/>
            <w:gridSpan w:val="2"/>
            <w:vMerge w:val="restart"/>
            <w:tcBorders>
              <w:top w:val="single" w:sz="5" w:space="0" w:color="000000"/>
              <w:left w:val="single" w:sz="5" w:space="0" w:color="000000"/>
              <w:bottom w:val="single" w:sz="5" w:space="0" w:color="000000"/>
              <w:right w:val="single" w:sz="5" w:space="0" w:color="000000"/>
            </w:tcBorders>
          </w:tcPr>
          <w:p w14:paraId="52A7DF24" w14:textId="77777777" w:rsidR="006573FF" w:rsidRDefault="006573FF" w:rsidP="00A72F4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Strategy's Expected Result/Impact</w:t>
            </w:r>
          </w:p>
        </w:tc>
      </w:tr>
      <w:tr w:rsidR="006573FF" w14:paraId="215F8EB5" w14:textId="77777777" w:rsidTr="00615F8E">
        <w:trPr>
          <w:trHeight w:val="317"/>
          <w:jc w:val="center"/>
        </w:trPr>
        <w:tc>
          <w:tcPr>
            <w:tcW w:w="5760" w:type="dxa"/>
            <w:vMerge/>
            <w:tcBorders>
              <w:top w:val="single" w:sz="5" w:space="0" w:color="000000"/>
              <w:left w:val="single" w:sz="5" w:space="0" w:color="000000"/>
              <w:bottom w:val="single" w:sz="5" w:space="0" w:color="000000"/>
              <w:right w:val="single" w:sz="5" w:space="0" w:color="000000"/>
            </w:tcBorders>
          </w:tcPr>
          <w:p w14:paraId="60697885" w14:textId="77777777"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c>
          <w:tcPr>
            <w:tcW w:w="1580" w:type="dxa"/>
            <w:gridSpan w:val="2"/>
            <w:vMerge/>
            <w:tcBorders>
              <w:top w:val="single" w:sz="5" w:space="0" w:color="000000"/>
              <w:left w:val="single" w:sz="5" w:space="0" w:color="000000"/>
              <w:bottom w:val="single" w:sz="5" w:space="0" w:color="000000"/>
              <w:right w:val="single" w:sz="5" w:space="0" w:color="000000"/>
            </w:tcBorders>
          </w:tcPr>
          <w:p w14:paraId="494166E6" w14:textId="77777777"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c>
          <w:tcPr>
            <w:tcW w:w="1768" w:type="dxa"/>
            <w:gridSpan w:val="2"/>
            <w:vMerge/>
            <w:tcBorders>
              <w:top w:val="single" w:sz="5" w:space="0" w:color="000000"/>
              <w:left w:val="single" w:sz="5" w:space="0" w:color="000000"/>
              <w:bottom w:val="single" w:sz="5" w:space="0" w:color="000000"/>
              <w:right w:val="single" w:sz="5" w:space="0" w:color="000000"/>
            </w:tcBorders>
          </w:tcPr>
          <w:p w14:paraId="6D156490" w14:textId="77777777"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c>
          <w:tcPr>
            <w:tcW w:w="4772" w:type="dxa"/>
            <w:gridSpan w:val="2"/>
            <w:vMerge/>
            <w:tcBorders>
              <w:top w:val="single" w:sz="5" w:space="0" w:color="000000"/>
              <w:left w:val="single" w:sz="5" w:space="0" w:color="000000"/>
              <w:bottom w:val="single" w:sz="5" w:space="0" w:color="000000"/>
              <w:right w:val="single" w:sz="5" w:space="0" w:color="000000"/>
            </w:tcBorders>
          </w:tcPr>
          <w:p w14:paraId="68BFCE70" w14:textId="77777777"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r>
      <w:tr w:rsidR="006573FF" w14:paraId="399C6A76"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69F27E6F" w14:textId="68C8EEA5" w:rsidR="006573FF" w:rsidRDefault="006573FF" w:rsidP="00615F8E">
            <w:pPr>
              <w:spacing w:before="40" w:line="254" w:lineRule="auto"/>
              <w:ind w:left="0" w:right="26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Teachers will utilize </w:t>
            </w:r>
            <w:r w:rsidR="00773EFC">
              <w:rPr>
                <w:rFonts w:ascii="Times New Roman" w:eastAsia="Times New Roman" w:hAnsi="Times New Roman" w:cs="Times New Roman"/>
                <w:sz w:val="19"/>
                <w:szCs w:val="19"/>
              </w:rPr>
              <w:t xml:space="preserve">a </w:t>
            </w:r>
            <w:r>
              <w:rPr>
                <w:rFonts w:ascii="Times New Roman" w:eastAsia="Times New Roman" w:hAnsi="Times New Roman" w:cs="Times New Roman"/>
                <w:sz w:val="19"/>
                <w:szCs w:val="19"/>
              </w:rPr>
              <w:t xml:space="preserve">curriculum aligned to the Texas Essential Knowledge and Skills (TEKS) across all subjects and grade levels.  Training and support will be provided to increase teachers' knowledge base of the student expectations at each grade level so that instruction is appropriate to ensure students obtain </w:t>
            </w:r>
            <w:r w:rsidR="00773EFC">
              <w:rPr>
                <w:rFonts w:ascii="Times New Roman" w:eastAsia="Times New Roman" w:hAnsi="Times New Roman" w:cs="Times New Roman"/>
                <w:sz w:val="19"/>
                <w:szCs w:val="19"/>
              </w:rPr>
              <w:t>grade-level</w:t>
            </w:r>
            <w:r>
              <w:rPr>
                <w:rFonts w:ascii="Times New Roman" w:eastAsia="Times New Roman" w:hAnsi="Times New Roman" w:cs="Times New Roman"/>
                <w:sz w:val="19"/>
                <w:szCs w:val="19"/>
              </w:rPr>
              <w:t xml:space="preserve"> skills and competencies.</w:t>
            </w:r>
          </w:p>
        </w:tc>
        <w:tc>
          <w:tcPr>
            <w:tcW w:w="1580" w:type="dxa"/>
            <w:gridSpan w:val="2"/>
            <w:tcBorders>
              <w:top w:val="single" w:sz="5" w:space="0" w:color="000000"/>
              <w:left w:val="single" w:sz="5" w:space="0" w:color="000000"/>
              <w:bottom w:val="single" w:sz="5" w:space="0" w:color="000000"/>
              <w:right w:val="single" w:sz="5" w:space="0" w:color="000000"/>
            </w:tcBorders>
          </w:tcPr>
          <w:p w14:paraId="16E94982" w14:textId="77777777"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Superintendent, Principal &amp; Teachers</w:t>
            </w:r>
          </w:p>
        </w:tc>
        <w:tc>
          <w:tcPr>
            <w:tcW w:w="1768" w:type="dxa"/>
            <w:gridSpan w:val="2"/>
            <w:tcBorders>
              <w:top w:val="single" w:sz="5" w:space="0" w:color="000000"/>
              <w:left w:val="single" w:sz="5" w:space="0" w:color="000000"/>
              <w:bottom w:val="single" w:sz="5" w:space="0" w:color="000000"/>
              <w:right w:val="single" w:sz="5" w:space="0" w:color="000000"/>
            </w:tcBorders>
          </w:tcPr>
          <w:p w14:paraId="0EB5CA42" w14:textId="77777777" w:rsidR="006573FF" w:rsidRDefault="006573FF" w:rsidP="00615F8E">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Time &amp; training costs; state, local, &amp; federal funds; Region 11 consultant fees;</w:t>
            </w:r>
          </w:p>
        </w:tc>
        <w:tc>
          <w:tcPr>
            <w:tcW w:w="4772" w:type="dxa"/>
            <w:gridSpan w:val="2"/>
            <w:tcBorders>
              <w:top w:val="single" w:sz="5" w:space="0" w:color="000000"/>
              <w:left w:val="single" w:sz="5" w:space="0" w:color="000000"/>
              <w:bottom w:val="single" w:sz="5" w:space="0" w:color="000000"/>
              <w:right w:val="single" w:sz="5" w:space="0" w:color="000000"/>
            </w:tcBorders>
          </w:tcPr>
          <w:p w14:paraId="6F1D0B22" w14:textId="2764EF85" w:rsidR="006573FF" w:rsidRDefault="00B61C5E"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The administration</w:t>
            </w:r>
            <w:r w:rsidR="002225D0">
              <w:rPr>
                <w:rFonts w:ascii="Times New Roman" w:eastAsia="Times New Roman" w:hAnsi="Times New Roman" w:cs="Times New Roman"/>
                <w:sz w:val="19"/>
                <w:szCs w:val="19"/>
              </w:rPr>
              <w:t xml:space="preserve"> </w:t>
            </w:r>
            <w:r w:rsidR="006573FF">
              <w:rPr>
                <w:rFonts w:ascii="Times New Roman" w:eastAsia="Times New Roman" w:hAnsi="Times New Roman" w:cs="Times New Roman"/>
                <w:sz w:val="19"/>
                <w:szCs w:val="19"/>
              </w:rPr>
              <w:t>will coordinate with staff to develop and</w:t>
            </w:r>
          </w:p>
          <w:p w14:paraId="0234AB4D" w14:textId="7E4DA674" w:rsidR="006573FF" w:rsidRDefault="006573FF" w:rsidP="00773EFC">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implement a plan for staff development based upon identified needs; increase in student performance for all student groups;</w:t>
            </w:r>
            <w:r w:rsidR="00773EFC">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increase </w:t>
            </w:r>
            <w:r w:rsidR="00773EFC">
              <w:rPr>
                <w:rFonts w:ascii="Times New Roman" w:eastAsia="Times New Roman" w:hAnsi="Times New Roman" w:cs="Times New Roman"/>
                <w:sz w:val="19"/>
                <w:szCs w:val="19"/>
              </w:rPr>
              <w:t xml:space="preserve">the </w:t>
            </w:r>
            <w:r>
              <w:rPr>
                <w:rFonts w:ascii="Times New Roman" w:eastAsia="Times New Roman" w:hAnsi="Times New Roman" w:cs="Times New Roman"/>
                <w:sz w:val="19"/>
                <w:szCs w:val="19"/>
              </w:rPr>
              <w:t xml:space="preserve">number of students meeting </w:t>
            </w:r>
            <w:r w:rsidR="00773EFC">
              <w:rPr>
                <w:rFonts w:ascii="Times New Roman" w:eastAsia="Times New Roman" w:hAnsi="Times New Roman" w:cs="Times New Roman"/>
                <w:sz w:val="19"/>
                <w:szCs w:val="19"/>
              </w:rPr>
              <w:t>grade-level</w:t>
            </w:r>
            <w:r>
              <w:rPr>
                <w:rFonts w:ascii="Times New Roman" w:eastAsia="Times New Roman" w:hAnsi="Times New Roman" w:cs="Times New Roman"/>
                <w:sz w:val="19"/>
                <w:szCs w:val="19"/>
              </w:rPr>
              <w:t xml:space="preserve"> expectations in all grades and content areas; improved T-TESS ratings</w:t>
            </w:r>
          </w:p>
        </w:tc>
      </w:tr>
      <w:tr w:rsidR="006573FF" w14:paraId="5DFF22A4"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40AD0145" w14:textId="3BD7168F" w:rsidR="006573FF" w:rsidRDefault="006573FF" w:rsidP="00615F8E">
            <w:pPr>
              <w:spacing w:before="40" w:line="254" w:lineRule="auto"/>
              <w:ind w:left="0" w:right="263" w:hanging="2"/>
              <w:rPr>
                <w:rFonts w:ascii="Times New Roman" w:eastAsia="Times New Roman" w:hAnsi="Times New Roman" w:cs="Times New Roman"/>
              </w:rPr>
            </w:pPr>
            <w:r>
              <w:rPr>
                <w:rFonts w:ascii="Times New Roman" w:eastAsia="Times New Roman" w:hAnsi="Times New Roman" w:cs="Times New Roman"/>
                <w:sz w:val="19"/>
                <w:szCs w:val="19"/>
              </w:rPr>
              <w:t xml:space="preserve">Teachers will receive high-quality ongoing training to provide teachers with the subject matter knowledge and teaching skills to provide students with the opportunity to meet </w:t>
            </w:r>
            <w:r w:rsidR="0071173D">
              <w:rPr>
                <w:rFonts w:ascii="Times New Roman" w:eastAsia="Times New Roman" w:hAnsi="Times New Roman" w:cs="Times New Roman"/>
                <w:sz w:val="19"/>
                <w:szCs w:val="19"/>
              </w:rPr>
              <w:t xml:space="preserve">the state’s </w:t>
            </w:r>
            <w:r>
              <w:rPr>
                <w:rFonts w:ascii="Times New Roman" w:eastAsia="Times New Roman" w:hAnsi="Times New Roman" w:cs="Times New Roman"/>
                <w:sz w:val="19"/>
                <w:szCs w:val="19"/>
              </w:rPr>
              <w:t>challenging</w:t>
            </w:r>
            <w:r w:rsidR="0071173D">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academic standards; provide on-site instructional coaching, provide opportunities for teachers to attend content-based PD</w:t>
            </w:r>
            <w:r w:rsidR="00313FB5">
              <w:rPr>
                <w:rFonts w:ascii="Times New Roman" w:eastAsia="Times New Roman" w:hAnsi="Times New Roman" w:cs="Times New Roman"/>
                <w:sz w:val="19"/>
                <w:szCs w:val="19"/>
              </w:rPr>
              <w:t xml:space="preserve"> off-site</w:t>
            </w:r>
          </w:p>
        </w:tc>
        <w:tc>
          <w:tcPr>
            <w:tcW w:w="1580" w:type="dxa"/>
            <w:gridSpan w:val="2"/>
            <w:tcBorders>
              <w:top w:val="single" w:sz="5" w:space="0" w:color="000000"/>
              <w:left w:val="single" w:sz="5" w:space="0" w:color="000000"/>
              <w:bottom w:val="single" w:sz="5" w:space="0" w:color="000000"/>
              <w:right w:val="single" w:sz="5" w:space="0" w:color="000000"/>
            </w:tcBorders>
          </w:tcPr>
          <w:p w14:paraId="48167AB9" w14:textId="77777777"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Superintendent &amp; Principal</w:t>
            </w:r>
          </w:p>
        </w:tc>
        <w:tc>
          <w:tcPr>
            <w:tcW w:w="1768" w:type="dxa"/>
            <w:gridSpan w:val="2"/>
            <w:tcBorders>
              <w:top w:val="single" w:sz="5" w:space="0" w:color="000000"/>
              <w:left w:val="single" w:sz="5" w:space="0" w:color="000000"/>
              <w:bottom w:val="single" w:sz="5" w:space="0" w:color="000000"/>
              <w:right w:val="single" w:sz="5" w:space="0" w:color="000000"/>
            </w:tcBorders>
          </w:tcPr>
          <w:p w14:paraId="216EF010" w14:textId="77777777" w:rsidR="006573FF" w:rsidRDefault="006573FF" w:rsidP="00615F8E">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Region 11 consultant fees; state, local, &amp; federal funds; </w:t>
            </w:r>
          </w:p>
        </w:tc>
        <w:tc>
          <w:tcPr>
            <w:tcW w:w="4772" w:type="dxa"/>
            <w:gridSpan w:val="2"/>
            <w:tcBorders>
              <w:top w:val="single" w:sz="5" w:space="0" w:color="000000"/>
              <w:left w:val="single" w:sz="5" w:space="0" w:color="000000"/>
              <w:bottom w:val="single" w:sz="5" w:space="0" w:color="000000"/>
              <w:right w:val="single" w:sz="5" w:space="0" w:color="000000"/>
            </w:tcBorders>
          </w:tcPr>
          <w:p w14:paraId="7B2DA974" w14:textId="77777777" w:rsidR="000964A1" w:rsidRPr="000964A1" w:rsidRDefault="000964A1" w:rsidP="000964A1">
            <w:pPr>
              <w:spacing w:before="13"/>
              <w:ind w:left="0" w:right="-20" w:hanging="2"/>
              <w:rPr>
                <w:rFonts w:ascii="Times New Roman" w:eastAsia="Times New Roman" w:hAnsi="Times New Roman" w:cs="Times New Roman"/>
                <w:sz w:val="19"/>
                <w:szCs w:val="19"/>
              </w:rPr>
            </w:pPr>
            <w:r w:rsidRPr="000964A1">
              <w:rPr>
                <w:rFonts w:ascii="Times New Roman" w:eastAsia="Times New Roman" w:hAnsi="Times New Roman" w:cs="Times New Roman"/>
                <w:sz w:val="19"/>
                <w:szCs w:val="19"/>
              </w:rPr>
              <w:t>Implementation of mentoring program &amp; instructional</w:t>
            </w:r>
          </w:p>
          <w:p w14:paraId="67630D39" w14:textId="21CACFF6" w:rsidR="006573FF" w:rsidRDefault="000964A1" w:rsidP="000964A1">
            <w:pPr>
              <w:spacing w:before="13"/>
              <w:ind w:left="0" w:right="-20" w:hanging="2"/>
              <w:rPr>
                <w:rFonts w:ascii="Times New Roman" w:eastAsia="Times New Roman" w:hAnsi="Times New Roman" w:cs="Times New Roman"/>
                <w:sz w:val="19"/>
                <w:szCs w:val="19"/>
              </w:rPr>
            </w:pPr>
            <w:r w:rsidRPr="000964A1">
              <w:rPr>
                <w:rFonts w:ascii="Times New Roman" w:eastAsia="Times New Roman" w:hAnsi="Times New Roman" w:cs="Times New Roman"/>
                <w:sz w:val="19"/>
                <w:szCs w:val="19"/>
              </w:rPr>
              <w:t>coaching for new or inexperienced teachers.  Low-income and minority students will not be taught at disproportionate rates by ineffective, inexperienced, and/or out-of-field teachers; improved T-TESS &amp; P-PESS ratings</w:t>
            </w:r>
          </w:p>
        </w:tc>
      </w:tr>
      <w:tr w:rsidR="006573FF" w14:paraId="188EE541"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1FE0CCBD" w14:textId="6F06829C" w:rsidR="006573FF" w:rsidRDefault="006573FF" w:rsidP="004F310C">
            <w:pPr>
              <w:spacing w:before="40" w:line="254" w:lineRule="auto"/>
              <w:ind w:left="0" w:right="26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Staff will receive on-site training during teacher in-service for </w:t>
            </w:r>
            <w:r w:rsidR="00F06FFF">
              <w:rPr>
                <w:rFonts w:ascii="Times New Roman" w:eastAsia="Times New Roman" w:hAnsi="Times New Roman" w:cs="Times New Roman"/>
                <w:sz w:val="19"/>
                <w:szCs w:val="19"/>
              </w:rPr>
              <w:t>dmac</w:t>
            </w:r>
            <w:r>
              <w:rPr>
                <w:rFonts w:ascii="Times New Roman" w:eastAsia="Times New Roman" w:hAnsi="Times New Roman" w:cs="Times New Roman"/>
                <w:sz w:val="19"/>
                <w:szCs w:val="19"/>
              </w:rPr>
              <w:t>, TEKS Resource</w:t>
            </w:r>
            <w:r w:rsidR="00D8507D">
              <w:rPr>
                <w:rFonts w:ascii="Times New Roman" w:eastAsia="Times New Roman" w:hAnsi="Times New Roman" w:cs="Times New Roman"/>
                <w:sz w:val="19"/>
                <w:szCs w:val="19"/>
              </w:rPr>
              <w:t xml:space="preserve"> System</w:t>
            </w:r>
            <w:r>
              <w:rPr>
                <w:rFonts w:ascii="Times New Roman" w:eastAsia="Times New Roman" w:hAnsi="Times New Roman" w:cs="Times New Roman"/>
                <w:sz w:val="19"/>
                <w:szCs w:val="19"/>
              </w:rPr>
              <w:t>, IXL, Istation, and Johnny Can Spell</w:t>
            </w:r>
          </w:p>
        </w:tc>
        <w:tc>
          <w:tcPr>
            <w:tcW w:w="1580" w:type="dxa"/>
            <w:gridSpan w:val="2"/>
            <w:tcBorders>
              <w:top w:val="single" w:sz="5" w:space="0" w:color="000000"/>
              <w:left w:val="single" w:sz="5" w:space="0" w:color="000000"/>
              <w:bottom w:val="single" w:sz="5" w:space="0" w:color="000000"/>
              <w:right w:val="single" w:sz="5" w:space="0" w:color="000000"/>
            </w:tcBorders>
          </w:tcPr>
          <w:p w14:paraId="0E1B3C5D" w14:textId="77777777"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&amp; Principal</w:t>
            </w:r>
          </w:p>
        </w:tc>
        <w:tc>
          <w:tcPr>
            <w:tcW w:w="1768" w:type="dxa"/>
            <w:gridSpan w:val="2"/>
            <w:tcBorders>
              <w:top w:val="single" w:sz="5" w:space="0" w:color="000000"/>
              <w:left w:val="single" w:sz="5" w:space="0" w:color="000000"/>
              <w:bottom w:val="single" w:sz="5" w:space="0" w:color="000000"/>
              <w:right w:val="single" w:sz="5" w:space="0" w:color="000000"/>
            </w:tcBorders>
          </w:tcPr>
          <w:p w14:paraId="45E77D1F" w14:textId="21DEE03F" w:rsidR="006573FF" w:rsidRDefault="006573FF" w:rsidP="00615F8E">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lo</w:t>
            </w:r>
            <w:r w:rsidR="005358AF">
              <w:rPr>
                <w:rFonts w:ascii="Times New Roman" w:eastAsia="Times New Roman" w:hAnsi="Times New Roman" w:cs="Times New Roman"/>
                <w:sz w:val="19"/>
                <w:szCs w:val="19"/>
              </w:rPr>
              <w:t xml:space="preserve">cal/federal funds; </w:t>
            </w:r>
            <w:r>
              <w:rPr>
                <w:rFonts w:ascii="Times New Roman" w:eastAsia="Times New Roman" w:hAnsi="Times New Roman" w:cs="Times New Roman"/>
                <w:sz w:val="19"/>
                <w:szCs w:val="19"/>
              </w:rPr>
              <w:t>ESC 11 fees</w:t>
            </w:r>
          </w:p>
        </w:tc>
        <w:tc>
          <w:tcPr>
            <w:tcW w:w="4772" w:type="dxa"/>
            <w:gridSpan w:val="2"/>
            <w:tcBorders>
              <w:top w:val="single" w:sz="5" w:space="0" w:color="000000"/>
              <w:left w:val="single" w:sz="5" w:space="0" w:color="000000"/>
              <w:bottom w:val="single" w:sz="5" w:space="0" w:color="000000"/>
              <w:right w:val="single" w:sz="5" w:space="0" w:color="000000"/>
            </w:tcBorders>
          </w:tcPr>
          <w:p w14:paraId="5CB7F716" w14:textId="77777777"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Teachers will be more effective in utilizing high-quality curriculum, resources &amp; formative assessments to measure student progress</w:t>
            </w:r>
          </w:p>
        </w:tc>
      </w:tr>
      <w:tr w:rsidR="006573FF" w14:paraId="1C18D1A0"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3CFDB56C" w14:textId="79F8347E" w:rsidR="006573FF" w:rsidRDefault="001A2835" w:rsidP="00740929">
            <w:pPr>
              <w:spacing w:before="40" w:line="254" w:lineRule="auto"/>
              <w:ind w:left="0" w:right="15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The administration</w:t>
            </w:r>
            <w:r w:rsidR="009F3DED">
              <w:rPr>
                <w:rFonts w:ascii="Times New Roman" w:eastAsia="Times New Roman" w:hAnsi="Times New Roman" w:cs="Times New Roman"/>
                <w:sz w:val="19"/>
                <w:szCs w:val="19"/>
              </w:rPr>
              <w:t xml:space="preserve"> will s</w:t>
            </w:r>
            <w:r w:rsidR="006573FF">
              <w:rPr>
                <w:rFonts w:ascii="Times New Roman" w:eastAsia="Times New Roman" w:hAnsi="Times New Roman" w:cs="Times New Roman"/>
                <w:sz w:val="19"/>
                <w:szCs w:val="19"/>
              </w:rPr>
              <w:t xml:space="preserve">upport teachers </w:t>
            </w:r>
            <w:r>
              <w:rPr>
                <w:rFonts w:ascii="Times New Roman" w:eastAsia="Times New Roman" w:hAnsi="Times New Roman" w:cs="Times New Roman"/>
                <w:sz w:val="19"/>
                <w:szCs w:val="19"/>
              </w:rPr>
              <w:t xml:space="preserve">in </w:t>
            </w:r>
            <w:r w:rsidR="009F3DED">
              <w:rPr>
                <w:rFonts w:ascii="Times New Roman" w:eastAsia="Times New Roman" w:hAnsi="Times New Roman" w:cs="Times New Roman"/>
                <w:sz w:val="19"/>
                <w:szCs w:val="19"/>
              </w:rPr>
              <w:t>p</w:t>
            </w:r>
            <w:r w:rsidR="00C22421">
              <w:rPr>
                <w:rFonts w:ascii="Times New Roman" w:eastAsia="Times New Roman" w:hAnsi="Times New Roman" w:cs="Times New Roman"/>
                <w:sz w:val="19"/>
                <w:szCs w:val="19"/>
              </w:rPr>
              <w:t xml:space="preserve">roviding </w:t>
            </w:r>
            <w:r w:rsidR="00740929" w:rsidRPr="00740929">
              <w:rPr>
                <w:rFonts w:ascii="Times New Roman" w:eastAsia="Times New Roman" w:hAnsi="Times New Roman" w:cs="Times New Roman"/>
                <w:sz w:val="19"/>
                <w:szCs w:val="19"/>
              </w:rPr>
              <w:t>evidence-based reading instruction, assess</w:t>
            </w:r>
            <w:r w:rsidR="00C22421">
              <w:rPr>
                <w:rFonts w:ascii="Times New Roman" w:eastAsia="Times New Roman" w:hAnsi="Times New Roman" w:cs="Times New Roman"/>
                <w:sz w:val="19"/>
                <w:szCs w:val="19"/>
              </w:rPr>
              <w:t>ing</w:t>
            </w:r>
            <w:r w:rsidR="00740929" w:rsidRPr="00740929">
              <w:rPr>
                <w:rFonts w:ascii="Times New Roman" w:eastAsia="Times New Roman" w:hAnsi="Times New Roman" w:cs="Times New Roman"/>
                <w:sz w:val="19"/>
                <w:szCs w:val="19"/>
              </w:rPr>
              <w:t xml:space="preserve"> student learning, and adjust</w:t>
            </w:r>
            <w:r w:rsidR="00C22421">
              <w:rPr>
                <w:rFonts w:ascii="Times New Roman" w:eastAsia="Times New Roman" w:hAnsi="Times New Roman" w:cs="Times New Roman"/>
                <w:sz w:val="19"/>
                <w:szCs w:val="19"/>
              </w:rPr>
              <w:t>ing</w:t>
            </w:r>
            <w:r w:rsidR="00740929" w:rsidRPr="00740929">
              <w:rPr>
                <w:rFonts w:ascii="Times New Roman" w:eastAsia="Times New Roman" w:hAnsi="Times New Roman" w:cs="Times New Roman"/>
                <w:sz w:val="19"/>
                <w:szCs w:val="19"/>
              </w:rPr>
              <w:t xml:space="preserve"> instruction based on specific needs </w:t>
            </w:r>
            <w:r w:rsidR="00FB2900">
              <w:rPr>
                <w:rFonts w:ascii="Times New Roman" w:eastAsia="Times New Roman" w:hAnsi="Times New Roman" w:cs="Times New Roman"/>
                <w:sz w:val="19"/>
                <w:szCs w:val="19"/>
              </w:rPr>
              <w:t xml:space="preserve">to </w:t>
            </w:r>
            <w:r w:rsidR="00FB2900" w:rsidRPr="00FB2900">
              <w:rPr>
                <w:rFonts w:ascii="Times New Roman" w:eastAsia="Times New Roman" w:hAnsi="Times New Roman" w:cs="Times New Roman"/>
                <w:sz w:val="19"/>
                <w:szCs w:val="19"/>
              </w:rPr>
              <w:t xml:space="preserve">best support </w:t>
            </w:r>
            <w:r w:rsidR="00FB2900">
              <w:rPr>
                <w:rFonts w:ascii="Times New Roman" w:eastAsia="Times New Roman" w:hAnsi="Times New Roman" w:cs="Times New Roman"/>
                <w:sz w:val="19"/>
                <w:szCs w:val="19"/>
              </w:rPr>
              <w:t xml:space="preserve">the </w:t>
            </w:r>
            <w:r w:rsidR="00FB2900" w:rsidRPr="00FB2900">
              <w:rPr>
                <w:rFonts w:ascii="Times New Roman" w:eastAsia="Times New Roman" w:hAnsi="Times New Roman" w:cs="Times New Roman"/>
                <w:sz w:val="19"/>
                <w:szCs w:val="19"/>
              </w:rPr>
              <w:t>development of skilled reading</w:t>
            </w:r>
            <w:r w:rsidR="00D673FE">
              <w:rPr>
                <w:rFonts w:ascii="Times New Roman" w:eastAsia="Times New Roman" w:hAnsi="Times New Roman" w:cs="Times New Roman"/>
                <w:sz w:val="19"/>
                <w:szCs w:val="19"/>
              </w:rPr>
              <w:t xml:space="preserve"> in grades K-3.</w:t>
            </w:r>
          </w:p>
        </w:tc>
        <w:tc>
          <w:tcPr>
            <w:tcW w:w="1580" w:type="dxa"/>
            <w:gridSpan w:val="2"/>
            <w:tcBorders>
              <w:top w:val="single" w:sz="5" w:space="0" w:color="000000"/>
              <w:left w:val="single" w:sz="5" w:space="0" w:color="000000"/>
              <w:bottom w:val="single" w:sz="5" w:space="0" w:color="000000"/>
              <w:right w:val="single" w:sz="5" w:space="0" w:color="000000"/>
            </w:tcBorders>
          </w:tcPr>
          <w:p w14:paraId="6C25BCA9" w14:textId="77777777"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Superintendent &amp; Principal</w:t>
            </w:r>
          </w:p>
        </w:tc>
        <w:tc>
          <w:tcPr>
            <w:tcW w:w="1768" w:type="dxa"/>
            <w:gridSpan w:val="2"/>
            <w:tcBorders>
              <w:top w:val="single" w:sz="5" w:space="0" w:color="000000"/>
              <w:left w:val="single" w:sz="5" w:space="0" w:color="000000"/>
              <w:bottom w:val="single" w:sz="5" w:space="0" w:color="000000"/>
              <w:right w:val="single" w:sz="5" w:space="0" w:color="000000"/>
            </w:tcBorders>
          </w:tcPr>
          <w:p w14:paraId="7EC383B8" w14:textId="77777777"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time in classrooms</w:t>
            </w:r>
          </w:p>
        </w:tc>
        <w:tc>
          <w:tcPr>
            <w:tcW w:w="4772" w:type="dxa"/>
            <w:gridSpan w:val="2"/>
            <w:tcBorders>
              <w:top w:val="single" w:sz="5" w:space="0" w:color="000000"/>
              <w:left w:val="single" w:sz="5" w:space="0" w:color="000000"/>
              <w:bottom w:val="single" w:sz="5" w:space="0" w:color="000000"/>
              <w:right w:val="single" w:sz="5" w:space="0" w:color="000000"/>
            </w:tcBorders>
          </w:tcPr>
          <w:p w14:paraId="2DA13271" w14:textId="1353A915" w:rsidR="006573FF" w:rsidRDefault="00FB2900"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w:t>
            </w:r>
            <w:r w:rsidR="006573FF">
              <w:rPr>
                <w:rFonts w:ascii="Times New Roman" w:eastAsia="Times New Roman" w:hAnsi="Times New Roman" w:cs="Times New Roman"/>
                <w:sz w:val="19"/>
                <w:szCs w:val="19"/>
              </w:rPr>
              <w:t>ncreased performance in phonemic awareness, phonics, fluency, vocabulary</w:t>
            </w:r>
            <w:r w:rsidR="00D40779">
              <w:rPr>
                <w:rFonts w:ascii="Times New Roman" w:eastAsia="Times New Roman" w:hAnsi="Times New Roman" w:cs="Times New Roman"/>
                <w:sz w:val="19"/>
                <w:szCs w:val="19"/>
              </w:rPr>
              <w:t>,</w:t>
            </w:r>
            <w:r w:rsidR="006573FF">
              <w:rPr>
                <w:rFonts w:ascii="Times New Roman" w:eastAsia="Times New Roman" w:hAnsi="Times New Roman" w:cs="Times New Roman"/>
                <w:sz w:val="19"/>
                <w:szCs w:val="19"/>
              </w:rPr>
              <w:t xml:space="preserve"> and comprehension; increased student motivation and interest </w:t>
            </w:r>
            <w:r w:rsidR="00D40779">
              <w:rPr>
                <w:rFonts w:ascii="Times New Roman" w:eastAsia="Times New Roman" w:hAnsi="Times New Roman" w:cs="Times New Roman"/>
                <w:sz w:val="19"/>
                <w:szCs w:val="19"/>
              </w:rPr>
              <w:t>in</w:t>
            </w:r>
            <w:r w:rsidR="006573FF">
              <w:rPr>
                <w:rFonts w:ascii="Times New Roman" w:eastAsia="Times New Roman" w:hAnsi="Times New Roman" w:cs="Times New Roman"/>
                <w:sz w:val="19"/>
                <w:szCs w:val="19"/>
              </w:rPr>
              <w:t xml:space="preserve"> reading</w:t>
            </w:r>
          </w:p>
        </w:tc>
      </w:tr>
      <w:tr w:rsidR="006573FF" w14:paraId="0AB6A184"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7F2E9FEB" w14:textId="77416216" w:rsidR="006573FF" w:rsidRDefault="006573FF" w:rsidP="00615F8E">
            <w:pPr>
              <w:spacing w:before="40" w:line="254" w:lineRule="auto"/>
              <w:ind w:left="0" w:right="26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The principal and teachers will develop a lesson plan form or template, determine expectations related to </w:t>
            </w:r>
            <w:r w:rsidR="00D40779">
              <w:rPr>
                <w:rFonts w:ascii="Times New Roman" w:eastAsia="Times New Roman" w:hAnsi="Times New Roman" w:cs="Times New Roman"/>
                <w:sz w:val="19"/>
                <w:szCs w:val="19"/>
              </w:rPr>
              <w:t xml:space="preserve">the </w:t>
            </w:r>
            <w:r>
              <w:rPr>
                <w:rFonts w:ascii="Times New Roman" w:eastAsia="Times New Roman" w:hAnsi="Times New Roman" w:cs="Times New Roman"/>
                <w:sz w:val="19"/>
                <w:szCs w:val="19"/>
              </w:rPr>
              <w:t xml:space="preserve">content of lesson plans, and establish timelines for </w:t>
            </w:r>
            <w:r w:rsidR="00D40779">
              <w:rPr>
                <w:rFonts w:ascii="Times New Roman" w:eastAsia="Times New Roman" w:hAnsi="Times New Roman" w:cs="Times New Roman"/>
                <w:sz w:val="19"/>
                <w:szCs w:val="19"/>
              </w:rPr>
              <w:t xml:space="preserve">the </w:t>
            </w:r>
            <w:r>
              <w:rPr>
                <w:rFonts w:ascii="Times New Roman" w:eastAsia="Times New Roman" w:hAnsi="Times New Roman" w:cs="Times New Roman"/>
                <w:sz w:val="19"/>
                <w:szCs w:val="19"/>
              </w:rPr>
              <w:t>submission and review of lesson plans by the principal.</w:t>
            </w:r>
          </w:p>
        </w:tc>
        <w:tc>
          <w:tcPr>
            <w:tcW w:w="1580" w:type="dxa"/>
            <w:gridSpan w:val="2"/>
            <w:tcBorders>
              <w:top w:val="single" w:sz="5" w:space="0" w:color="000000"/>
              <w:left w:val="single" w:sz="5" w:space="0" w:color="000000"/>
              <w:bottom w:val="single" w:sz="5" w:space="0" w:color="000000"/>
              <w:right w:val="single" w:sz="5" w:space="0" w:color="000000"/>
            </w:tcBorders>
          </w:tcPr>
          <w:p w14:paraId="3AB9EE70" w14:textId="77777777"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gridSpan w:val="2"/>
            <w:tcBorders>
              <w:top w:val="single" w:sz="5" w:space="0" w:color="000000"/>
              <w:left w:val="single" w:sz="5" w:space="0" w:color="000000"/>
              <w:bottom w:val="single" w:sz="5" w:space="0" w:color="000000"/>
              <w:right w:val="single" w:sz="5" w:space="0" w:color="000000"/>
            </w:tcBorders>
          </w:tcPr>
          <w:p w14:paraId="09FD001B" w14:textId="68848147" w:rsidR="006573FF" w:rsidRDefault="006573FF" w:rsidP="00615F8E">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Time for staff to meet &amp; work on </w:t>
            </w:r>
            <w:r w:rsidR="00D40779">
              <w:rPr>
                <w:rFonts w:ascii="Times New Roman" w:eastAsia="Times New Roman" w:hAnsi="Times New Roman" w:cs="Times New Roman"/>
                <w:sz w:val="19"/>
                <w:szCs w:val="19"/>
              </w:rPr>
              <w:t xml:space="preserve">the </w:t>
            </w:r>
            <w:r>
              <w:rPr>
                <w:rFonts w:ascii="Times New Roman" w:eastAsia="Times New Roman" w:hAnsi="Times New Roman" w:cs="Times New Roman"/>
                <w:sz w:val="19"/>
                <w:szCs w:val="19"/>
              </w:rPr>
              <w:t>process</w:t>
            </w:r>
          </w:p>
        </w:tc>
        <w:tc>
          <w:tcPr>
            <w:tcW w:w="4772" w:type="dxa"/>
            <w:gridSpan w:val="2"/>
            <w:tcBorders>
              <w:top w:val="single" w:sz="5" w:space="0" w:color="000000"/>
              <w:left w:val="single" w:sz="5" w:space="0" w:color="000000"/>
              <w:bottom w:val="single" w:sz="5" w:space="0" w:color="000000"/>
              <w:right w:val="single" w:sz="5" w:space="0" w:color="000000"/>
            </w:tcBorders>
          </w:tcPr>
          <w:p w14:paraId="49F9AEE0" w14:textId="4F136A56"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Lesson plans will include clear objectives, multiple, differentiated paths of instruction to meet the specific needs of</w:t>
            </w:r>
            <w:r w:rsidR="007B2F4A">
              <w:rPr>
                <w:rFonts w:ascii="Times New Roman" w:eastAsia="Times New Roman" w:hAnsi="Times New Roman" w:cs="Times New Roman"/>
                <w:sz w:val="19"/>
                <w:szCs w:val="19"/>
              </w:rPr>
              <w:t xml:space="preserve"> all </w:t>
            </w:r>
            <w:r>
              <w:rPr>
                <w:rFonts w:ascii="Times New Roman" w:eastAsia="Times New Roman" w:hAnsi="Times New Roman" w:cs="Times New Roman"/>
                <w:sz w:val="19"/>
                <w:szCs w:val="19"/>
              </w:rPr>
              <w:t>students, and daily formative assessments to check for understanding.</w:t>
            </w:r>
          </w:p>
        </w:tc>
      </w:tr>
      <w:tr w:rsidR="006526F0" w14:paraId="3D696854"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252A4649" w14:textId="72503A90" w:rsidR="007A6CEE" w:rsidRDefault="006526F0" w:rsidP="007A6CEE">
            <w:pPr>
              <w:spacing w:before="18"/>
              <w:ind w:left="0" w:hanging="2"/>
              <w:rPr>
                <w:rFonts w:ascii="Times New Roman" w:eastAsia="Times New Roman" w:hAnsi="Times New Roman" w:cs="Times New Roman"/>
                <w:sz w:val="26"/>
                <w:szCs w:val="26"/>
              </w:rPr>
            </w:pPr>
            <w:r>
              <w:rPr>
                <w:rFonts w:ascii="Times New Roman" w:eastAsia="Times New Roman" w:hAnsi="Times New Roman" w:cs="Times New Roman"/>
                <w:sz w:val="19"/>
                <w:szCs w:val="19"/>
              </w:rPr>
              <w:t>Teachers will regularly monitor student progress (using multiple forms of assessment aligned to the TEKS) to gather data and identify students at risk for academic failure.</w:t>
            </w:r>
            <w:r w:rsidR="007A6CEE">
              <w:rPr>
                <w:rFonts w:ascii="Times New Roman" w:eastAsia="Times New Roman" w:hAnsi="Times New Roman" w:cs="Times New Roman"/>
                <w:sz w:val="19"/>
                <w:szCs w:val="19"/>
              </w:rPr>
              <w:t xml:space="preserve">  Students in grades 3-8 will be administered interim assessments.</w:t>
            </w:r>
          </w:p>
        </w:tc>
        <w:tc>
          <w:tcPr>
            <w:tcW w:w="1580" w:type="dxa"/>
            <w:gridSpan w:val="2"/>
            <w:tcBorders>
              <w:top w:val="single" w:sz="5" w:space="0" w:color="000000"/>
              <w:left w:val="single" w:sz="5" w:space="0" w:color="000000"/>
              <w:bottom w:val="single" w:sz="5" w:space="0" w:color="000000"/>
              <w:right w:val="single" w:sz="5" w:space="0" w:color="000000"/>
            </w:tcBorders>
          </w:tcPr>
          <w:p w14:paraId="61D715F7" w14:textId="4A5951B3" w:rsidR="006526F0" w:rsidRDefault="006526F0" w:rsidP="006526F0">
            <w:pPr>
              <w:ind w:left="0" w:right="-20" w:hanging="2"/>
              <w:rPr>
                <w:rFonts w:ascii="Times New Roman" w:eastAsia="Times New Roman" w:hAnsi="Times New Roman" w:cs="Times New Roman"/>
                <w:b/>
                <w:sz w:val="23"/>
                <w:szCs w:val="23"/>
              </w:rPr>
            </w:pPr>
            <w:r>
              <w:rPr>
                <w:rFonts w:ascii="Times New Roman" w:eastAsia="Times New Roman" w:hAnsi="Times New Roman" w:cs="Times New Roman"/>
                <w:sz w:val="19"/>
                <w:szCs w:val="19"/>
              </w:rPr>
              <w:t>Principal &amp; Teachers</w:t>
            </w:r>
          </w:p>
        </w:tc>
        <w:tc>
          <w:tcPr>
            <w:tcW w:w="1768" w:type="dxa"/>
            <w:gridSpan w:val="2"/>
            <w:tcBorders>
              <w:top w:val="single" w:sz="5" w:space="0" w:color="000000"/>
              <w:left w:val="single" w:sz="5" w:space="0" w:color="000000"/>
              <w:bottom w:val="single" w:sz="5" w:space="0" w:color="000000"/>
              <w:right w:val="single" w:sz="5" w:space="0" w:color="000000"/>
            </w:tcBorders>
          </w:tcPr>
          <w:p w14:paraId="13728E75" w14:textId="56BE22D0" w:rsidR="006526F0" w:rsidRDefault="006526F0" w:rsidP="006526F0">
            <w:pPr>
              <w:ind w:left="0" w:hanging="2"/>
              <w:rPr>
                <w:rFonts w:ascii="Times New Roman" w:eastAsia="Times New Roman" w:hAnsi="Times New Roman" w:cs="Times New Roman"/>
                <w:sz w:val="26"/>
                <w:szCs w:val="26"/>
              </w:rPr>
            </w:pPr>
            <w:r>
              <w:rPr>
                <w:rFonts w:ascii="Times New Roman" w:eastAsia="Times New Roman" w:hAnsi="Times New Roman" w:cs="Times New Roman"/>
                <w:sz w:val="19"/>
                <w:szCs w:val="19"/>
              </w:rPr>
              <w:t xml:space="preserve">State/Local Funds; multiple measures of assessments </w:t>
            </w:r>
          </w:p>
        </w:tc>
        <w:tc>
          <w:tcPr>
            <w:tcW w:w="4772" w:type="dxa"/>
            <w:gridSpan w:val="2"/>
            <w:tcBorders>
              <w:top w:val="single" w:sz="5" w:space="0" w:color="000000"/>
              <w:left w:val="single" w:sz="5" w:space="0" w:color="000000"/>
              <w:bottom w:val="single" w:sz="5" w:space="0" w:color="000000"/>
              <w:right w:val="single" w:sz="5" w:space="0" w:color="000000"/>
            </w:tcBorders>
          </w:tcPr>
          <w:p w14:paraId="2CCFDD4C" w14:textId="5998E88B" w:rsidR="006526F0" w:rsidRDefault="006526F0" w:rsidP="006526F0">
            <w:pPr>
              <w:spacing w:before="18"/>
              <w:ind w:left="0" w:hanging="2"/>
              <w:rPr>
                <w:rFonts w:ascii="Times New Roman" w:eastAsia="Times New Roman" w:hAnsi="Times New Roman" w:cs="Times New Roman"/>
                <w:sz w:val="26"/>
                <w:szCs w:val="26"/>
              </w:rPr>
            </w:pPr>
            <w:r>
              <w:rPr>
                <w:rFonts w:ascii="Times New Roman" w:eastAsia="Times New Roman" w:hAnsi="Times New Roman" w:cs="Times New Roman"/>
                <w:sz w:val="19"/>
                <w:szCs w:val="19"/>
              </w:rPr>
              <w:t>Students will either make progress or maintain proficiency in both ELA/reading and mathematics from year to year</w:t>
            </w:r>
          </w:p>
        </w:tc>
      </w:tr>
      <w:tr w:rsidR="007B2F4A" w14:paraId="0EDA6D6B" w14:textId="77777777" w:rsidTr="00D207F5">
        <w:trPr>
          <w:jc w:val="center"/>
        </w:trPr>
        <w:tc>
          <w:tcPr>
            <w:tcW w:w="5760" w:type="dxa"/>
            <w:tcBorders>
              <w:top w:val="single" w:sz="5" w:space="0" w:color="000000"/>
              <w:left w:val="single" w:sz="5" w:space="0" w:color="000000"/>
              <w:bottom w:val="single" w:sz="5" w:space="0" w:color="000000"/>
              <w:right w:val="single" w:sz="5" w:space="0" w:color="000000"/>
            </w:tcBorders>
            <w:vAlign w:val="center"/>
          </w:tcPr>
          <w:p w14:paraId="225A76AE" w14:textId="70EDC516" w:rsidR="005D6D78" w:rsidRPr="005D6D78" w:rsidRDefault="004A22C1" w:rsidP="005D6D78">
            <w:pPr>
              <w:spacing w:before="18"/>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Teachers will be provided </w:t>
            </w:r>
            <w:r w:rsidR="007B2F4A">
              <w:rPr>
                <w:rFonts w:ascii="Times New Roman" w:eastAsia="Times New Roman" w:hAnsi="Times New Roman" w:cs="Times New Roman"/>
                <w:sz w:val="19"/>
                <w:szCs w:val="19"/>
              </w:rPr>
              <w:t>time to meet, plan, and work on the vertical alignment of instruction to make instructional improvements</w:t>
            </w:r>
            <w:r>
              <w:rPr>
                <w:rFonts w:ascii="Times New Roman" w:eastAsia="Times New Roman" w:hAnsi="Times New Roman" w:cs="Times New Roman"/>
                <w:sz w:val="19"/>
                <w:szCs w:val="19"/>
              </w:rPr>
              <w:t xml:space="preserve"> during</w:t>
            </w:r>
            <w:r w:rsidR="00265DE7">
              <w:rPr>
                <w:rFonts w:ascii="Times New Roman" w:eastAsia="Times New Roman" w:hAnsi="Times New Roman" w:cs="Times New Roman"/>
                <w:sz w:val="19"/>
                <w:szCs w:val="19"/>
              </w:rPr>
              <w:t xml:space="preserve"> regularly scheduled PLCs.</w:t>
            </w:r>
          </w:p>
        </w:tc>
        <w:tc>
          <w:tcPr>
            <w:tcW w:w="1580" w:type="dxa"/>
            <w:gridSpan w:val="2"/>
            <w:tcBorders>
              <w:top w:val="single" w:sz="5" w:space="0" w:color="000000"/>
              <w:left w:val="single" w:sz="5" w:space="0" w:color="000000"/>
              <w:bottom w:val="single" w:sz="5" w:space="0" w:color="000000"/>
              <w:right w:val="single" w:sz="5" w:space="0" w:color="000000"/>
            </w:tcBorders>
            <w:vAlign w:val="center"/>
          </w:tcPr>
          <w:p w14:paraId="0387B45A" w14:textId="0D3C77DF" w:rsidR="007B2F4A" w:rsidRDefault="007B2F4A" w:rsidP="005D6D78">
            <w:pPr>
              <w:ind w:left="0" w:right="-20" w:hanging="2"/>
              <w:rPr>
                <w:rFonts w:ascii="Times New Roman" w:eastAsia="Times New Roman" w:hAnsi="Times New Roman" w:cs="Times New Roman"/>
                <w:b/>
                <w:sz w:val="23"/>
                <w:szCs w:val="23"/>
              </w:rPr>
            </w:pPr>
            <w:r>
              <w:rPr>
                <w:rFonts w:ascii="Times New Roman" w:eastAsia="Times New Roman" w:hAnsi="Times New Roman" w:cs="Times New Roman"/>
                <w:sz w:val="19"/>
                <w:szCs w:val="19"/>
              </w:rPr>
              <w:t>Superintendent &amp; Principal</w:t>
            </w:r>
          </w:p>
        </w:tc>
        <w:tc>
          <w:tcPr>
            <w:tcW w:w="1768" w:type="dxa"/>
            <w:gridSpan w:val="2"/>
            <w:tcBorders>
              <w:top w:val="single" w:sz="5" w:space="0" w:color="000000"/>
              <w:left w:val="single" w:sz="5" w:space="0" w:color="000000"/>
              <w:bottom w:val="single" w:sz="5" w:space="0" w:color="000000"/>
              <w:right w:val="single" w:sz="5" w:space="0" w:color="000000"/>
            </w:tcBorders>
            <w:vAlign w:val="center"/>
          </w:tcPr>
          <w:p w14:paraId="081E8A95" w14:textId="58EE76EC" w:rsidR="007B2F4A" w:rsidRDefault="007B2F4A" w:rsidP="005D6D78">
            <w:pPr>
              <w:spacing w:before="18"/>
              <w:ind w:left="0" w:hanging="2"/>
              <w:rPr>
                <w:rFonts w:ascii="Times New Roman" w:eastAsia="Times New Roman" w:hAnsi="Times New Roman" w:cs="Times New Roman"/>
                <w:sz w:val="26"/>
                <w:szCs w:val="26"/>
              </w:rPr>
            </w:pPr>
            <w:r>
              <w:rPr>
                <w:rFonts w:ascii="Times New Roman" w:eastAsia="Times New Roman" w:hAnsi="Times New Roman" w:cs="Times New Roman"/>
                <w:sz w:val="19"/>
                <w:szCs w:val="19"/>
              </w:rPr>
              <w:t xml:space="preserve">Time for staff to meet and plan; dmac </w:t>
            </w:r>
          </w:p>
        </w:tc>
        <w:tc>
          <w:tcPr>
            <w:tcW w:w="4772" w:type="dxa"/>
            <w:gridSpan w:val="2"/>
            <w:tcBorders>
              <w:top w:val="single" w:sz="5" w:space="0" w:color="000000"/>
              <w:left w:val="single" w:sz="5" w:space="0" w:color="000000"/>
              <w:bottom w:val="single" w:sz="5" w:space="0" w:color="000000"/>
              <w:right w:val="single" w:sz="5" w:space="0" w:color="000000"/>
            </w:tcBorders>
            <w:vAlign w:val="center"/>
          </w:tcPr>
          <w:p w14:paraId="16B73E36" w14:textId="12FEF7EA" w:rsidR="007B2F4A" w:rsidRDefault="00265DE7" w:rsidP="005D6D78">
            <w:pPr>
              <w:spacing w:before="18"/>
              <w:ind w:left="0" w:hanging="2"/>
              <w:rPr>
                <w:rFonts w:ascii="Times New Roman" w:eastAsia="Times New Roman" w:hAnsi="Times New Roman" w:cs="Times New Roman"/>
                <w:sz w:val="26"/>
                <w:szCs w:val="26"/>
              </w:rPr>
            </w:pPr>
            <w:r>
              <w:rPr>
                <w:rFonts w:ascii="Times New Roman" w:eastAsia="Times New Roman" w:hAnsi="Times New Roman" w:cs="Times New Roman"/>
                <w:sz w:val="19"/>
                <w:szCs w:val="19"/>
              </w:rPr>
              <w:t>T</w:t>
            </w:r>
            <w:r w:rsidR="007B2F4A">
              <w:rPr>
                <w:rFonts w:ascii="Times New Roman" w:eastAsia="Times New Roman" w:hAnsi="Times New Roman" w:cs="Times New Roman"/>
                <w:sz w:val="19"/>
                <w:szCs w:val="19"/>
              </w:rPr>
              <w:t xml:space="preserve">eachers will analyze student data to identify gaps in learning; teachers will have time to plan interventions </w:t>
            </w:r>
            <w:r>
              <w:rPr>
                <w:rFonts w:ascii="Times New Roman" w:eastAsia="Times New Roman" w:hAnsi="Times New Roman" w:cs="Times New Roman"/>
                <w:sz w:val="19"/>
                <w:szCs w:val="19"/>
              </w:rPr>
              <w:t>and collaborat</w:t>
            </w:r>
            <w:r w:rsidR="00427F75">
              <w:rPr>
                <w:rFonts w:ascii="Times New Roman" w:eastAsia="Times New Roman" w:hAnsi="Times New Roman" w:cs="Times New Roman"/>
                <w:sz w:val="19"/>
                <w:szCs w:val="19"/>
              </w:rPr>
              <w:t xml:space="preserve">e </w:t>
            </w:r>
            <w:r w:rsidR="009F3DED">
              <w:rPr>
                <w:rFonts w:ascii="Times New Roman" w:eastAsia="Times New Roman" w:hAnsi="Times New Roman" w:cs="Times New Roman"/>
                <w:sz w:val="19"/>
                <w:szCs w:val="19"/>
              </w:rPr>
              <w:t>in planning the reteach.</w:t>
            </w:r>
          </w:p>
        </w:tc>
      </w:tr>
      <w:tr w:rsidR="007B2F4A" w14:paraId="597F2734"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1B5F0C23" w14:textId="77777777" w:rsidR="007B2F4A" w:rsidRDefault="007B2F4A" w:rsidP="007B2F4A">
            <w:pPr>
              <w:spacing w:before="18"/>
              <w:ind w:left="1" w:hanging="3"/>
              <w:jc w:val="center"/>
              <w:rPr>
                <w:rFonts w:ascii="Times New Roman" w:eastAsia="Times New Roman" w:hAnsi="Times New Roman" w:cs="Times New Roman"/>
                <w:sz w:val="26"/>
                <w:szCs w:val="26"/>
              </w:rPr>
            </w:pPr>
          </w:p>
          <w:p w14:paraId="2861639F" w14:textId="77777777" w:rsidR="007B2F4A" w:rsidRDefault="007B2F4A" w:rsidP="007B2F4A">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Strategy Description</w:t>
            </w:r>
          </w:p>
        </w:tc>
        <w:tc>
          <w:tcPr>
            <w:tcW w:w="1580" w:type="dxa"/>
            <w:gridSpan w:val="2"/>
            <w:tcBorders>
              <w:top w:val="single" w:sz="5" w:space="0" w:color="000000"/>
              <w:left w:val="single" w:sz="5" w:space="0" w:color="000000"/>
              <w:bottom w:val="single" w:sz="5" w:space="0" w:color="000000"/>
              <w:right w:val="single" w:sz="5" w:space="0" w:color="000000"/>
            </w:tcBorders>
          </w:tcPr>
          <w:p w14:paraId="3B379A7C" w14:textId="77777777" w:rsidR="007B2F4A" w:rsidRDefault="007B2F4A" w:rsidP="007B2F4A">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Person(s) Responsible</w:t>
            </w:r>
          </w:p>
        </w:tc>
        <w:tc>
          <w:tcPr>
            <w:tcW w:w="1768" w:type="dxa"/>
            <w:gridSpan w:val="2"/>
            <w:tcBorders>
              <w:top w:val="single" w:sz="5" w:space="0" w:color="000000"/>
              <w:left w:val="single" w:sz="5" w:space="0" w:color="000000"/>
              <w:bottom w:val="single" w:sz="5" w:space="0" w:color="000000"/>
              <w:right w:val="single" w:sz="5" w:space="0" w:color="000000"/>
            </w:tcBorders>
          </w:tcPr>
          <w:p w14:paraId="5F2E6B13" w14:textId="77777777" w:rsidR="007B2F4A" w:rsidRDefault="007B2F4A" w:rsidP="007B2F4A">
            <w:pPr>
              <w:spacing w:before="18"/>
              <w:ind w:left="1" w:hanging="3"/>
              <w:jc w:val="center"/>
              <w:rPr>
                <w:rFonts w:ascii="Times New Roman" w:eastAsia="Times New Roman" w:hAnsi="Times New Roman" w:cs="Times New Roman"/>
                <w:sz w:val="26"/>
                <w:szCs w:val="26"/>
              </w:rPr>
            </w:pPr>
          </w:p>
          <w:p w14:paraId="12CEA48D" w14:textId="77777777" w:rsidR="007B2F4A" w:rsidRDefault="007B2F4A" w:rsidP="007B2F4A">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Resources</w:t>
            </w:r>
          </w:p>
        </w:tc>
        <w:tc>
          <w:tcPr>
            <w:tcW w:w="4772" w:type="dxa"/>
            <w:gridSpan w:val="2"/>
            <w:tcBorders>
              <w:top w:val="single" w:sz="5" w:space="0" w:color="000000"/>
              <w:left w:val="single" w:sz="5" w:space="0" w:color="000000"/>
              <w:bottom w:val="single" w:sz="5" w:space="0" w:color="000000"/>
              <w:right w:val="single" w:sz="5" w:space="0" w:color="000000"/>
            </w:tcBorders>
          </w:tcPr>
          <w:p w14:paraId="1C8B773D" w14:textId="77777777" w:rsidR="007B2F4A" w:rsidRDefault="007B2F4A" w:rsidP="007B2F4A">
            <w:pPr>
              <w:spacing w:before="18"/>
              <w:ind w:left="1" w:hanging="3"/>
              <w:jc w:val="center"/>
              <w:rPr>
                <w:rFonts w:ascii="Times New Roman" w:eastAsia="Times New Roman" w:hAnsi="Times New Roman" w:cs="Times New Roman"/>
                <w:sz w:val="26"/>
                <w:szCs w:val="26"/>
              </w:rPr>
            </w:pPr>
          </w:p>
          <w:p w14:paraId="2D6A139D" w14:textId="77777777" w:rsidR="007B2F4A" w:rsidRDefault="007B2F4A" w:rsidP="007B2F4A">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Strategy's Expected Result/Impact</w:t>
            </w:r>
          </w:p>
        </w:tc>
      </w:tr>
      <w:tr w:rsidR="00F849A2" w14:paraId="6963A45C"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5C5C42DC" w14:textId="77777777" w:rsidR="00F849A2" w:rsidRDefault="00F849A2" w:rsidP="00F849A2">
            <w:pPr>
              <w:spacing w:before="40" w:line="254" w:lineRule="auto"/>
              <w:ind w:left="0" w:right="33" w:hanging="2"/>
              <w:rPr>
                <w:rFonts w:ascii="Times New Roman" w:eastAsia="Times New Roman" w:hAnsi="Times New Roman" w:cs="Times New Roman"/>
              </w:rPr>
            </w:pPr>
            <w:r>
              <w:rPr>
                <w:rFonts w:ascii="Times New Roman" w:eastAsia="Times New Roman" w:hAnsi="Times New Roman" w:cs="Times New Roman"/>
                <w:sz w:val="19"/>
                <w:szCs w:val="19"/>
              </w:rPr>
              <w:t>Provide opportunities outside the regular classroom setting to meet the needs of all learners by offering enrichment classes and activities, support and/or sponsor extracurricular activities, clubs, and organizations that provide enhanced experiences for all students</w:t>
            </w:r>
          </w:p>
        </w:tc>
        <w:tc>
          <w:tcPr>
            <w:tcW w:w="1580" w:type="dxa"/>
            <w:gridSpan w:val="2"/>
            <w:tcBorders>
              <w:top w:val="single" w:sz="5" w:space="0" w:color="000000"/>
              <w:left w:val="single" w:sz="5" w:space="0" w:color="000000"/>
              <w:bottom w:val="single" w:sz="5" w:space="0" w:color="000000"/>
              <w:right w:val="single" w:sz="5" w:space="0" w:color="000000"/>
            </w:tcBorders>
          </w:tcPr>
          <w:p w14:paraId="5A7DE59C" w14:textId="77777777"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gridSpan w:val="2"/>
            <w:tcBorders>
              <w:top w:val="single" w:sz="5" w:space="0" w:color="000000"/>
              <w:left w:val="single" w:sz="5" w:space="0" w:color="000000"/>
              <w:bottom w:val="single" w:sz="5" w:space="0" w:color="000000"/>
              <w:right w:val="single" w:sz="5" w:space="0" w:color="000000"/>
            </w:tcBorders>
          </w:tcPr>
          <w:p w14:paraId="2ADE7CE5" w14:textId="77777777" w:rsidR="00F849A2" w:rsidRDefault="00F849A2" w:rsidP="00F849A2">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State and local funds; Staff, parents, &amp; volunteers </w:t>
            </w:r>
          </w:p>
        </w:tc>
        <w:tc>
          <w:tcPr>
            <w:tcW w:w="4772" w:type="dxa"/>
            <w:gridSpan w:val="2"/>
            <w:tcBorders>
              <w:top w:val="single" w:sz="5" w:space="0" w:color="000000"/>
              <w:left w:val="single" w:sz="5" w:space="0" w:color="000000"/>
              <w:bottom w:val="single" w:sz="5" w:space="0" w:color="000000"/>
              <w:right w:val="single" w:sz="5" w:space="0" w:color="000000"/>
            </w:tcBorders>
          </w:tcPr>
          <w:p w14:paraId="346A3442" w14:textId="77777777" w:rsidR="00F849A2" w:rsidRDefault="00F849A2" w:rsidP="00F849A2">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Students will be encouraged and challenged to meet their full educational potential through increased opportunities such as field trips and involvement in extra-curricular activities </w:t>
            </w:r>
          </w:p>
        </w:tc>
      </w:tr>
      <w:tr w:rsidR="004D1974" w14:paraId="5CD935C8" w14:textId="77777777" w:rsidTr="00615F8E">
        <w:trPr>
          <w:jc w:val="center"/>
        </w:trPr>
        <w:tc>
          <w:tcPr>
            <w:tcW w:w="5772" w:type="dxa"/>
            <w:gridSpan w:val="2"/>
            <w:tcBorders>
              <w:top w:val="single" w:sz="5" w:space="0" w:color="000000"/>
              <w:left w:val="single" w:sz="5" w:space="0" w:color="000000"/>
              <w:bottom w:val="single" w:sz="5" w:space="0" w:color="000000"/>
              <w:right w:val="single" w:sz="5" w:space="0" w:color="000000"/>
            </w:tcBorders>
          </w:tcPr>
          <w:p w14:paraId="4082C91B" w14:textId="0C8097ED" w:rsidR="004D1974" w:rsidRDefault="004D1974" w:rsidP="004D1974">
            <w:pPr>
              <w:spacing w:before="40" w:line="254" w:lineRule="auto"/>
              <w:ind w:left="0" w:right="278"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Instructional technology will be updated (over time, as funds allow) to ensure all classrooms have working technology hardware to better integrate technology into instruction and increase student engagement.  </w:t>
            </w:r>
          </w:p>
        </w:tc>
        <w:tc>
          <w:tcPr>
            <w:tcW w:w="1580" w:type="dxa"/>
            <w:gridSpan w:val="2"/>
            <w:tcBorders>
              <w:top w:val="single" w:sz="5" w:space="0" w:color="000000"/>
              <w:left w:val="single" w:sz="5" w:space="0" w:color="000000"/>
              <w:bottom w:val="single" w:sz="5" w:space="0" w:color="000000"/>
              <w:right w:val="single" w:sz="5" w:space="0" w:color="000000"/>
            </w:tcBorders>
          </w:tcPr>
          <w:p w14:paraId="7469EC85" w14:textId="3C511C8A" w:rsidR="004D1974" w:rsidRDefault="004D1974" w:rsidP="004D1974">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&amp; Principal</w:t>
            </w:r>
          </w:p>
        </w:tc>
        <w:tc>
          <w:tcPr>
            <w:tcW w:w="1768" w:type="dxa"/>
            <w:gridSpan w:val="2"/>
            <w:tcBorders>
              <w:top w:val="single" w:sz="5" w:space="0" w:color="000000"/>
              <w:left w:val="single" w:sz="5" w:space="0" w:color="000000"/>
              <w:bottom w:val="single" w:sz="5" w:space="0" w:color="000000"/>
              <w:right w:val="single" w:sz="5" w:space="0" w:color="000000"/>
            </w:tcBorders>
          </w:tcPr>
          <w:p w14:paraId="1EA390BF" w14:textId="0EC0B1E1" w:rsidR="004D1974" w:rsidRDefault="004D1974" w:rsidP="004D1974">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local, &amp; federal funds; ESSER III</w:t>
            </w:r>
          </w:p>
        </w:tc>
        <w:tc>
          <w:tcPr>
            <w:tcW w:w="4760" w:type="dxa"/>
            <w:tcBorders>
              <w:top w:val="single" w:sz="5" w:space="0" w:color="000000"/>
              <w:left w:val="single" w:sz="5" w:space="0" w:color="000000"/>
              <w:bottom w:val="single" w:sz="5" w:space="0" w:color="000000"/>
              <w:right w:val="single" w:sz="5" w:space="0" w:color="000000"/>
            </w:tcBorders>
          </w:tcPr>
          <w:p w14:paraId="03F4AE8E" w14:textId="1174ACC1" w:rsidR="004D1974" w:rsidRDefault="004D1974" w:rsidP="004D1974">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Staff will utilize technology to enhance instruction, personalize student learning, and help students develop problem-solving skills.  </w:t>
            </w:r>
          </w:p>
        </w:tc>
      </w:tr>
      <w:tr w:rsidR="00F849A2" w14:paraId="44112250" w14:textId="77777777" w:rsidTr="00615F8E">
        <w:trPr>
          <w:jc w:val="center"/>
        </w:trPr>
        <w:tc>
          <w:tcPr>
            <w:tcW w:w="5772" w:type="dxa"/>
            <w:gridSpan w:val="2"/>
            <w:tcBorders>
              <w:top w:val="single" w:sz="5" w:space="0" w:color="000000"/>
              <w:left w:val="single" w:sz="5" w:space="0" w:color="000000"/>
              <w:bottom w:val="single" w:sz="5" w:space="0" w:color="000000"/>
              <w:right w:val="single" w:sz="5" w:space="0" w:color="000000"/>
            </w:tcBorders>
          </w:tcPr>
          <w:p w14:paraId="2EA55C34" w14:textId="77777777" w:rsidR="00F849A2" w:rsidRDefault="00F849A2" w:rsidP="00F849A2">
            <w:pPr>
              <w:spacing w:before="40" w:line="254" w:lineRule="auto"/>
              <w:ind w:left="0" w:right="278"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Improve and update school security measures to provide a safe and secure learning environment for students and staff</w:t>
            </w:r>
          </w:p>
        </w:tc>
        <w:tc>
          <w:tcPr>
            <w:tcW w:w="1580" w:type="dxa"/>
            <w:gridSpan w:val="2"/>
            <w:tcBorders>
              <w:top w:val="single" w:sz="5" w:space="0" w:color="000000"/>
              <w:left w:val="single" w:sz="5" w:space="0" w:color="000000"/>
              <w:bottom w:val="single" w:sz="5" w:space="0" w:color="000000"/>
              <w:right w:val="single" w:sz="5" w:space="0" w:color="000000"/>
            </w:tcBorders>
          </w:tcPr>
          <w:p w14:paraId="18CEF742" w14:textId="77777777"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&amp; Board</w:t>
            </w:r>
          </w:p>
        </w:tc>
        <w:tc>
          <w:tcPr>
            <w:tcW w:w="1768" w:type="dxa"/>
            <w:gridSpan w:val="2"/>
            <w:tcBorders>
              <w:top w:val="single" w:sz="5" w:space="0" w:color="000000"/>
              <w:left w:val="single" w:sz="5" w:space="0" w:color="000000"/>
              <w:bottom w:val="single" w:sz="5" w:space="0" w:color="000000"/>
              <w:right w:val="single" w:sz="5" w:space="0" w:color="000000"/>
            </w:tcBorders>
          </w:tcPr>
          <w:p w14:paraId="56F05393" w14:textId="77777777" w:rsidR="00F849A2" w:rsidRDefault="00F849A2" w:rsidP="00F849A2">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local, &amp; federal funds</w:t>
            </w:r>
          </w:p>
        </w:tc>
        <w:tc>
          <w:tcPr>
            <w:tcW w:w="4760" w:type="dxa"/>
            <w:tcBorders>
              <w:top w:val="single" w:sz="5" w:space="0" w:color="000000"/>
              <w:left w:val="single" w:sz="5" w:space="0" w:color="000000"/>
              <w:bottom w:val="single" w:sz="5" w:space="0" w:color="000000"/>
              <w:right w:val="single" w:sz="5" w:space="0" w:color="000000"/>
            </w:tcBorders>
          </w:tcPr>
          <w:p w14:paraId="5CC31BDF" w14:textId="6EB0651C"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Improved culture and climate due to a safe and secure environment conducive to learning</w:t>
            </w:r>
          </w:p>
        </w:tc>
      </w:tr>
      <w:tr w:rsidR="00F849A2" w14:paraId="22487273"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605E2AE8" w14:textId="77777777" w:rsidR="00F849A2" w:rsidRDefault="00F849A2" w:rsidP="00F849A2">
            <w:pPr>
              <w:spacing w:before="40" w:line="254" w:lineRule="auto"/>
              <w:ind w:left="0" w:right="236" w:hanging="2"/>
              <w:rPr>
                <w:rFonts w:ascii="Times New Roman" w:eastAsia="Times New Roman" w:hAnsi="Times New Roman" w:cs="Times New Roman"/>
              </w:rPr>
            </w:pPr>
            <w:r>
              <w:rPr>
                <w:rFonts w:ascii="Times New Roman" w:eastAsia="Times New Roman" w:hAnsi="Times New Roman" w:cs="Times New Roman"/>
                <w:sz w:val="19"/>
                <w:szCs w:val="19"/>
              </w:rPr>
              <w:t>Implement a coordinated health program to ensure students are participating in moderate to vigorous physical activity for the mandatory number of minutes for physical activity for students.</w:t>
            </w:r>
          </w:p>
        </w:tc>
        <w:tc>
          <w:tcPr>
            <w:tcW w:w="1580" w:type="dxa"/>
            <w:gridSpan w:val="2"/>
            <w:tcBorders>
              <w:top w:val="single" w:sz="5" w:space="0" w:color="000000"/>
              <w:left w:val="single" w:sz="5" w:space="0" w:color="000000"/>
              <w:bottom w:val="single" w:sz="5" w:space="0" w:color="000000"/>
              <w:right w:val="single" w:sz="5" w:space="0" w:color="000000"/>
            </w:tcBorders>
          </w:tcPr>
          <w:p w14:paraId="17A0E9F0" w14:textId="77777777" w:rsidR="00F849A2" w:rsidRDefault="00F849A2" w:rsidP="00F849A2">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Principal &amp; Coaches</w:t>
            </w:r>
          </w:p>
        </w:tc>
        <w:tc>
          <w:tcPr>
            <w:tcW w:w="1768" w:type="dxa"/>
            <w:gridSpan w:val="2"/>
            <w:tcBorders>
              <w:top w:val="single" w:sz="5" w:space="0" w:color="000000"/>
              <w:left w:val="single" w:sz="5" w:space="0" w:color="000000"/>
              <w:bottom w:val="single" w:sz="5" w:space="0" w:color="000000"/>
              <w:right w:val="single" w:sz="5" w:space="0" w:color="000000"/>
            </w:tcBorders>
          </w:tcPr>
          <w:p w14:paraId="133B65FF" w14:textId="7B039019"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and local funds</w:t>
            </w:r>
            <w:r w:rsidR="0062181B">
              <w:rPr>
                <w:rFonts w:ascii="Times New Roman" w:eastAsia="Times New Roman" w:hAnsi="Times New Roman" w:cs="Times New Roman"/>
                <w:sz w:val="19"/>
                <w:szCs w:val="19"/>
              </w:rPr>
              <w:t>; SHAC committee</w:t>
            </w:r>
          </w:p>
        </w:tc>
        <w:tc>
          <w:tcPr>
            <w:tcW w:w="4772" w:type="dxa"/>
            <w:gridSpan w:val="2"/>
            <w:tcBorders>
              <w:top w:val="single" w:sz="5" w:space="0" w:color="000000"/>
              <w:left w:val="single" w:sz="5" w:space="0" w:color="000000"/>
              <w:bottom w:val="single" w:sz="5" w:space="0" w:color="000000"/>
              <w:right w:val="single" w:sz="5" w:space="0" w:color="000000"/>
            </w:tcBorders>
          </w:tcPr>
          <w:p w14:paraId="0485F659" w14:textId="1A96410C" w:rsidR="00F849A2" w:rsidRPr="0062181B" w:rsidRDefault="00F849A2" w:rsidP="0062181B">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Implementation of the Health and Wellness Plan; </w:t>
            </w:r>
            <w:r w:rsidR="0062181B" w:rsidRPr="0062181B">
              <w:rPr>
                <w:rFonts w:ascii="Times New Roman" w:eastAsia="Times New Roman" w:hAnsi="Times New Roman" w:cs="Times New Roman"/>
                <w:sz w:val="19"/>
                <w:szCs w:val="19"/>
              </w:rPr>
              <w:t>provide a safe and healthy school environment, and promote school employee wellness</w:t>
            </w:r>
          </w:p>
        </w:tc>
      </w:tr>
      <w:tr w:rsidR="00F849A2" w14:paraId="331B7D78"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505B6F82" w14:textId="0E095914" w:rsidR="00F849A2" w:rsidRDefault="00F849A2" w:rsidP="00F849A2">
            <w:pPr>
              <w:spacing w:before="40" w:line="254" w:lineRule="auto"/>
              <w:ind w:left="0" w:right="153" w:hanging="2"/>
              <w:rPr>
                <w:rFonts w:ascii="Times New Roman" w:eastAsia="Times New Roman" w:hAnsi="Times New Roman" w:cs="Times New Roman"/>
              </w:rPr>
            </w:pPr>
            <w:r>
              <w:rPr>
                <w:rFonts w:ascii="Times New Roman" w:eastAsia="Times New Roman" w:hAnsi="Times New Roman" w:cs="Times New Roman"/>
                <w:sz w:val="19"/>
                <w:szCs w:val="19"/>
              </w:rPr>
              <w:t>Staff and students will receive training on social issues such as harassment, sexual abuse, and other maltreatment of children, conflict resolution, violence prevention and intervention, suicide prevention and intervention, bullying, drug use, dropout reduction, discipline management, and internet safety</w:t>
            </w:r>
          </w:p>
        </w:tc>
        <w:tc>
          <w:tcPr>
            <w:tcW w:w="1580" w:type="dxa"/>
            <w:gridSpan w:val="2"/>
            <w:tcBorders>
              <w:top w:val="single" w:sz="5" w:space="0" w:color="000000"/>
              <w:left w:val="single" w:sz="5" w:space="0" w:color="000000"/>
              <w:bottom w:val="single" w:sz="5" w:space="0" w:color="000000"/>
              <w:right w:val="single" w:sz="5" w:space="0" w:color="000000"/>
            </w:tcBorders>
          </w:tcPr>
          <w:p w14:paraId="5ED19DE0" w14:textId="77777777" w:rsidR="00F849A2" w:rsidRDefault="00F849A2" w:rsidP="00F849A2">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Superintendent &amp; Principal</w:t>
            </w:r>
          </w:p>
        </w:tc>
        <w:tc>
          <w:tcPr>
            <w:tcW w:w="1768" w:type="dxa"/>
            <w:gridSpan w:val="2"/>
            <w:tcBorders>
              <w:top w:val="single" w:sz="5" w:space="0" w:color="000000"/>
              <w:left w:val="single" w:sz="5" w:space="0" w:color="000000"/>
              <w:bottom w:val="single" w:sz="5" w:space="0" w:color="000000"/>
              <w:right w:val="single" w:sz="5" w:space="0" w:color="000000"/>
            </w:tcBorders>
          </w:tcPr>
          <w:p w14:paraId="35CCCE18" w14:textId="0D8859A6"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Paluxy River Child Advocacy Center; </w:t>
            </w:r>
          </w:p>
          <w:p w14:paraId="0D0B305C" w14:textId="06B1ED38"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State/local funds; &amp; area law enforcement</w:t>
            </w:r>
          </w:p>
        </w:tc>
        <w:tc>
          <w:tcPr>
            <w:tcW w:w="4772" w:type="dxa"/>
            <w:gridSpan w:val="2"/>
            <w:tcBorders>
              <w:top w:val="single" w:sz="5" w:space="0" w:color="000000"/>
              <w:left w:val="single" w:sz="5" w:space="0" w:color="000000"/>
              <w:bottom w:val="single" w:sz="5" w:space="0" w:color="000000"/>
              <w:right w:val="single" w:sz="5" w:space="0" w:color="000000"/>
            </w:tcBorders>
          </w:tcPr>
          <w:p w14:paraId="014AF166" w14:textId="134AA269"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Discipline plan which includes strategies for addressing bullying &amp; peer conflict; compliance with statutory training requirements for public school employees; updated crisis management plan, emergency operation plan, and multi-hazard plan</w:t>
            </w:r>
          </w:p>
        </w:tc>
      </w:tr>
      <w:tr w:rsidR="00F849A2" w14:paraId="2CA82FB4"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40A92CE7" w14:textId="493C905C" w:rsidR="00F849A2" w:rsidRDefault="00F849A2" w:rsidP="00F849A2">
            <w:pPr>
              <w:spacing w:before="40" w:line="254" w:lineRule="auto"/>
              <w:ind w:left="0" w:right="22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Implement a schoolwide tiered model to prevent &amp; address problem behavior; utilize discipline management techniques as part of progressive interventions for behavior prohibited by the Student Code of Conduct or classroom rules.</w:t>
            </w:r>
          </w:p>
        </w:tc>
        <w:tc>
          <w:tcPr>
            <w:tcW w:w="1580" w:type="dxa"/>
            <w:gridSpan w:val="2"/>
            <w:tcBorders>
              <w:top w:val="single" w:sz="5" w:space="0" w:color="000000"/>
              <w:left w:val="single" w:sz="5" w:space="0" w:color="000000"/>
              <w:bottom w:val="single" w:sz="5" w:space="0" w:color="000000"/>
              <w:right w:val="single" w:sz="5" w:space="0" w:color="000000"/>
            </w:tcBorders>
          </w:tcPr>
          <w:p w14:paraId="352C63C3" w14:textId="77777777"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Superintendent, </w:t>
            </w:r>
          </w:p>
          <w:p w14:paraId="02FBF6BA" w14:textId="77777777"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gridSpan w:val="2"/>
            <w:tcBorders>
              <w:top w:val="single" w:sz="5" w:space="0" w:color="000000"/>
              <w:left w:val="single" w:sz="5" w:space="0" w:color="000000"/>
              <w:bottom w:val="single" w:sz="5" w:space="0" w:color="000000"/>
              <w:right w:val="single" w:sz="5" w:space="0" w:color="000000"/>
            </w:tcBorders>
          </w:tcPr>
          <w:p w14:paraId="1734EA9B" w14:textId="36597FCB"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Training fees &amp; time for staff to meet and plan</w:t>
            </w:r>
          </w:p>
        </w:tc>
        <w:tc>
          <w:tcPr>
            <w:tcW w:w="4772" w:type="dxa"/>
            <w:gridSpan w:val="2"/>
            <w:tcBorders>
              <w:top w:val="single" w:sz="5" w:space="0" w:color="000000"/>
              <w:left w:val="single" w:sz="5" w:space="0" w:color="000000"/>
              <w:bottom w:val="single" w:sz="5" w:space="0" w:color="000000"/>
              <w:right w:val="single" w:sz="5" w:space="0" w:color="000000"/>
            </w:tcBorders>
          </w:tcPr>
          <w:p w14:paraId="6418F627" w14:textId="4DCB5A09" w:rsidR="00F849A2" w:rsidRDefault="00F849A2" w:rsidP="00F849A2">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Staff will engage in a process to develop and enforce common expectations and consequences; reduce the number of student referrals to the office for discipline during instructional periods</w:t>
            </w:r>
          </w:p>
        </w:tc>
      </w:tr>
      <w:tr w:rsidR="00F849A2" w14:paraId="66CCC87E"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5447ADE5" w14:textId="64F20E96" w:rsidR="00F849A2" w:rsidRDefault="00F849A2" w:rsidP="00F849A2">
            <w:pPr>
              <w:spacing w:before="40" w:line="254" w:lineRule="auto"/>
              <w:ind w:left="0" w:right="22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Staff will implement instructional and other strategies intended to strengthen academic programs and improve school conditions for student learning and reduce the overuse of discipline practices that remove students from the classroom.</w:t>
            </w:r>
          </w:p>
        </w:tc>
        <w:tc>
          <w:tcPr>
            <w:tcW w:w="1580" w:type="dxa"/>
            <w:gridSpan w:val="2"/>
            <w:tcBorders>
              <w:top w:val="single" w:sz="5" w:space="0" w:color="000000"/>
              <w:left w:val="single" w:sz="5" w:space="0" w:color="000000"/>
              <w:bottom w:val="single" w:sz="5" w:space="0" w:color="000000"/>
              <w:right w:val="single" w:sz="5" w:space="0" w:color="000000"/>
            </w:tcBorders>
          </w:tcPr>
          <w:p w14:paraId="5CE70D2C" w14:textId="35267CEA"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Principals</w:t>
            </w:r>
          </w:p>
        </w:tc>
        <w:tc>
          <w:tcPr>
            <w:tcW w:w="1768" w:type="dxa"/>
            <w:gridSpan w:val="2"/>
            <w:tcBorders>
              <w:top w:val="single" w:sz="5" w:space="0" w:color="000000"/>
              <w:left w:val="single" w:sz="5" w:space="0" w:color="000000"/>
              <w:bottom w:val="single" w:sz="5" w:space="0" w:color="000000"/>
              <w:right w:val="single" w:sz="5" w:space="0" w:color="000000"/>
            </w:tcBorders>
          </w:tcPr>
          <w:p w14:paraId="26F128CD" w14:textId="2092F07B"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Capturing Kids Hearts training fees (ESSER); time to train all staff</w:t>
            </w:r>
          </w:p>
        </w:tc>
        <w:tc>
          <w:tcPr>
            <w:tcW w:w="4772" w:type="dxa"/>
            <w:gridSpan w:val="2"/>
            <w:tcBorders>
              <w:top w:val="single" w:sz="5" w:space="0" w:color="000000"/>
              <w:left w:val="single" w:sz="5" w:space="0" w:color="000000"/>
              <w:bottom w:val="single" w:sz="5" w:space="0" w:color="000000"/>
              <w:right w:val="single" w:sz="5" w:space="0" w:color="000000"/>
            </w:tcBorders>
          </w:tcPr>
          <w:p w14:paraId="0CB715D2" w14:textId="54E2C8F5" w:rsidR="00F849A2" w:rsidRDefault="00F849A2" w:rsidP="00F849A2">
            <w:pPr>
              <w:spacing w:before="13" w:line="240" w:lineRule="auto"/>
              <w:ind w:left="0" w:right="8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Experiential training, expert coaching, and personalized support will promote students’ social-emotional well-being, a relationship-driven campus culture, and student connectedness, leading to improved student outcomes.</w:t>
            </w:r>
          </w:p>
        </w:tc>
      </w:tr>
      <w:tr w:rsidR="00F849A2" w14:paraId="012E2949"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41C890CA" w14:textId="64B05A16" w:rsidR="00F849A2" w:rsidRDefault="00F849A2" w:rsidP="00F849A2">
            <w:pPr>
              <w:spacing w:before="40" w:line="254" w:lineRule="auto"/>
              <w:ind w:left="0" w:right="22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The multidisciplinary Safe and Supportive School Team (SSST) will be established and trained to conduct behavioral threat assessments (BTA) for students exhibiting prohibitive and concerning behaviors</w:t>
            </w:r>
          </w:p>
        </w:tc>
        <w:tc>
          <w:tcPr>
            <w:tcW w:w="1580" w:type="dxa"/>
            <w:gridSpan w:val="2"/>
            <w:tcBorders>
              <w:top w:val="single" w:sz="5" w:space="0" w:color="000000"/>
              <w:left w:val="single" w:sz="5" w:space="0" w:color="000000"/>
              <w:bottom w:val="single" w:sz="5" w:space="0" w:color="000000"/>
              <w:right w:val="single" w:sz="5" w:space="0" w:color="000000"/>
            </w:tcBorders>
          </w:tcPr>
          <w:p w14:paraId="46677E95" w14:textId="5C7CEED5"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&amp; Principals</w:t>
            </w:r>
          </w:p>
        </w:tc>
        <w:tc>
          <w:tcPr>
            <w:tcW w:w="1768" w:type="dxa"/>
            <w:gridSpan w:val="2"/>
            <w:tcBorders>
              <w:top w:val="single" w:sz="5" w:space="0" w:color="000000"/>
              <w:left w:val="single" w:sz="5" w:space="0" w:color="000000"/>
              <w:bottom w:val="single" w:sz="5" w:space="0" w:color="000000"/>
              <w:right w:val="single" w:sz="5" w:space="0" w:color="000000"/>
            </w:tcBorders>
          </w:tcPr>
          <w:p w14:paraId="0B6FF4DF" w14:textId="3FE35059"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Training provided by TxSSC or ESC Region 11</w:t>
            </w:r>
          </w:p>
        </w:tc>
        <w:tc>
          <w:tcPr>
            <w:tcW w:w="4772" w:type="dxa"/>
            <w:gridSpan w:val="2"/>
            <w:tcBorders>
              <w:top w:val="single" w:sz="5" w:space="0" w:color="000000"/>
              <w:left w:val="single" w:sz="5" w:space="0" w:color="000000"/>
              <w:bottom w:val="single" w:sz="5" w:space="0" w:color="000000"/>
              <w:right w:val="single" w:sz="5" w:space="0" w:color="000000"/>
            </w:tcBorders>
          </w:tcPr>
          <w:p w14:paraId="6111C136" w14:textId="0E8E408D" w:rsidR="00F849A2" w:rsidRDefault="00F849A2" w:rsidP="00F849A2">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Provide a proactive, evidence-based approach for identifying individuals who may pose a threat and for providing interventions before a violent incident occurs.</w:t>
            </w:r>
          </w:p>
        </w:tc>
      </w:tr>
      <w:tr w:rsidR="00F849A2" w14:paraId="20F36981" w14:textId="77777777" w:rsidTr="00E952BD">
        <w:trPr>
          <w:jc w:val="center"/>
        </w:trPr>
        <w:tc>
          <w:tcPr>
            <w:tcW w:w="5760" w:type="dxa"/>
            <w:tcBorders>
              <w:top w:val="nil"/>
              <w:left w:val="single" w:sz="8" w:space="0" w:color="000000"/>
              <w:bottom w:val="single" w:sz="8" w:space="0" w:color="000000"/>
              <w:right w:val="single" w:sz="8" w:space="0" w:color="000000"/>
            </w:tcBorders>
          </w:tcPr>
          <w:p w14:paraId="0C920931" w14:textId="6CFD8051" w:rsidR="00F849A2" w:rsidRDefault="00F849A2" w:rsidP="00F849A2">
            <w:pPr>
              <w:spacing w:before="40" w:line="254" w:lineRule="auto"/>
              <w:ind w:left="0" w:right="22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Training for staff shall address techniques to prevent and recognize sexual abuse, trafficking, and all other maltreatment of children, including children with significant cognitive disabilities.</w:t>
            </w:r>
          </w:p>
        </w:tc>
        <w:tc>
          <w:tcPr>
            <w:tcW w:w="1580" w:type="dxa"/>
            <w:gridSpan w:val="2"/>
            <w:tcBorders>
              <w:top w:val="nil"/>
              <w:left w:val="nil"/>
              <w:bottom w:val="single" w:sz="8" w:space="0" w:color="000000"/>
              <w:right w:val="single" w:sz="8" w:space="0" w:color="000000"/>
            </w:tcBorders>
          </w:tcPr>
          <w:p w14:paraId="597763AF" w14:textId="5430A5CD"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&amp; Principals</w:t>
            </w:r>
          </w:p>
        </w:tc>
        <w:tc>
          <w:tcPr>
            <w:tcW w:w="1768" w:type="dxa"/>
            <w:gridSpan w:val="2"/>
            <w:tcBorders>
              <w:top w:val="nil"/>
              <w:left w:val="nil"/>
              <w:bottom w:val="single" w:sz="8" w:space="0" w:color="000000"/>
              <w:right w:val="single" w:sz="8" w:space="0" w:color="000000"/>
            </w:tcBorders>
          </w:tcPr>
          <w:p w14:paraId="543803F8" w14:textId="69558568" w:rsidR="00F849A2" w:rsidRDefault="00F849A2" w:rsidP="00F849A2">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&amp; Local funds;</w:t>
            </w:r>
          </w:p>
        </w:tc>
        <w:tc>
          <w:tcPr>
            <w:tcW w:w="4772" w:type="dxa"/>
            <w:gridSpan w:val="2"/>
            <w:tcBorders>
              <w:top w:val="nil"/>
              <w:left w:val="nil"/>
              <w:bottom w:val="single" w:sz="8" w:space="0" w:color="000000"/>
              <w:right w:val="single" w:sz="8" w:space="0" w:color="000000"/>
            </w:tcBorders>
          </w:tcPr>
          <w:p w14:paraId="03FD214E" w14:textId="10EBE21E" w:rsidR="00F849A2" w:rsidRDefault="00F849A2" w:rsidP="00F849A2">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Increased awareness of issues regarding sexual abuse, trafficking, and other forms of maltreatment of children, including prevention techniques &amp; knowledge of likely warning signs indicating that a child may be a victim.</w:t>
            </w:r>
          </w:p>
        </w:tc>
      </w:tr>
    </w:tbl>
    <w:p w14:paraId="4B3AD7B1" w14:textId="77777777" w:rsidR="006573FF" w:rsidRDefault="006573FF" w:rsidP="006573FF">
      <w:pPr>
        <w:spacing w:before="22" w:line="258" w:lineRule="auto"/>
        <w:ind w:left="0" w:right="1079" w:hanging="2"/>
        <w:rPr>
          <w:rFonts w:ascii="Times New Roman" w:eastAsia="Times New Roman" w:hAnsi="Times New Roman" w:cs="Times New Roman"/>
        </w:rPr>
      </w:pPr>
      <w:r>
        <w:br w:type="page"/>
      </w:r>
      <w:r>
        <w:rPr>
          <w:rFonts w:ascii="Times New Roman" w:eastAsia="Times New Roman" w:hAnsi="Times New Roman" w:cs="Times New Roman"/>
          <w:b/>
        </w:rPr>
        <w:lastRenderedPageBreak/>
        <w:t>Goal 2: MMISD will close achievement gaps between students meeting the State's academic standards and those students who are not meeting the State's academic standards, improving student performance for all student groups.</w:t>
      </w:r>
    </w:p>
    <w:p w14:paraId="2B719032" w14:textId="77777777" w:rsidR="006573FF" w:rsidRDefault="006573FF" w:rsidP="006573FF">
      <w:pPr>
        <w:spacing w:line="249" w:lineRule="auto"/>
        <w:ind w:left="0" w:right="921"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Performance Objective 1:</w:t>
      </w:r>
      <w:r>
        <w:rPr>
          <w:rFonts w:ascii="Times New Roman" w:eastAsia="Times New Roman" w:hAnsi="Times New Roman" w:cs="Times New Roman"/>
          <w:sz w:val="23"/>
          <w:szCs w:val="23"/>
        </w:rPr>
        <w:t xml:space="preserve"> Staff</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will monitor student progress to identify students who may be at risk of academic failure and provide additional educational assistance to individual students needing help in meeting state standards.</w:t>
      </w:r>
    </w:p>
    <w:p w14:paraId="3EB5A169" w14:textId="77777777" w:rsidR="006573FF" w:rsidRDefault="006573FF" w:rsidP="006573FF">
      <w:pPr>
        <w:ind w:left="0" w:right="-20"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Evaluation Data Source(s): </w:t>
      </w:r>
      <w:r>
        <w:rPr>
          <w:rFonts w:ascii="Times New Roman" w:eastAsia="Times New Roman" w:hAnsi="Times New Roman" w:cs="Times New Roman"/>
          <w:sz w:val="23"/>
          <w:szCs w:val="23"/>
        </w:rPr>
        <w:t>100% of evaluated student groups will meet Closing the Gaps targets.</w:t>
      </w:r>
    </w:p>
    <w:p w14:paraId="58FE0B6A" w14:textId="77777777" w:rsidR="006573FF" w:rsidRDefault="006573FF" w:rsidP="006573FF">
      <w:pPr>
        <w:spacing w:line="249" w:lineRule="auto"/>
        <w:ind w:left="0" w:right="921" w:hanging="2"/>
        <w:rPr>
          <w:rFonts w:ascii="Times New Roman" w:eastAsia="Times New Roman" w:hAnsi="Times New Roman" w:cs="Times New Roman"/>
          <w:sz w:val="23"/>
          <w:szCs w:val="23"/>
        </w:rPr>
      </w:pPr>
    </w:p>
    <w:p w14:paraId="2508CC48" w14:textId="0A00A659" w:rsidR="006573FF" w:rsidRDefault="006573FF" w:rsidP="006573FF">
      <w:pPr>
        <w:spacing w:line="249" w:lineRule="auto"/>
        <w:ind w:left="0" w:right="493"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Performance Objective 2: </w:t>
      </w:r>
      <w:r>
        <w:rPr>
          <w:rFonts w:ascii="Times New Roman" w:eastAsia="Times New Roman" w:hAnsi="Times New Roman" w:cs="Times New Roman"/>
          <w:sz w:val="23"/>
          <w:szCs w:val="23"/>
        </w:rPr>
        <w:t>Staff</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will utilize varied and effective instructional strategies to improve </w:t>
      </w:r>
      <w:r w:rsidR="001C522C">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academic achievement of all student groups, including all race/ethnicity groups, economically disadvantaged students, English Learners, special education students, continuously enrolled and non-continuously enrolled students, and at-risk students.</w:t>
      </w:r>
    </w:p>
    <w:p w14:paraId="5D91B9C6" w14:textId="77777777" w:rsidR="006573FF" w:rsidRDefault="006573FF" w:rsidP="006573FF">
      <w:pPr>
        <w:ind w:left="0" w:right="-20"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Evaluation Data Source(s): </w:t>
      </w:r>
      <w:r>
        <w:rPr>
          <w:rFonts w:ascii="Times New Roman" w:eastAsia="Times New Roman" w:hAnsi="Times New Roman" w:cs="Times New Roman"/>
          <w:sz w:val="23"/>
          <w:szCs w:val="23"/>
        </w:rPr>
        <w:t>100% of evaluated student groups will meet growth targets in Reading and Math.</w:t>
      </w:r>
    </w:p>
    <w:p w14:paraId="3A90D60B" w14:textId="77777777" w:rsidR="006573FF" w:rsidRDefault="006573FF" w:rsidP="006573FF">
      <w:pPr>
        <w:ind w:left="0" w:hanging="2"/>
      </w:pPr>
    </w:p>
    <w:tbl>
      <w:tblPr>
        <w:tblW w:w="13876" w:type="dxa"/>
        <w:jc w:val="center"/>
        <w:tblLayout w:type="fixed"/>
        <w:tblLook w:val="0000" w:firstRow="0" w:lastRow="0" w:firstColumn="0" w:lastColumn="0" w:noHBand="0" w:noVBand="0"/>
      </w:tblPr>
      <w:tblGrid>
        <w:gridCol w:w="5760"/>
        <w:gridCol w:w="1580"/>
        <w:gridCol w:w="1768"/>
        <w:gridCol w:w="4768"/>
      </w:tblGrid>
      <w:tr w:rsidR="006573FF" w14:paraId="4E3A30BB"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61703A29" w14:textId="77777777" w:rsidR="006573FF" w:rsidRDefault="006573FF" w:rsidP="00462CF1">
            <w:pPr>
              <w:spacing w:before="18"/>
              <w:ind w:left="1" w:hanging="3"/>
              <w:jc w:val="center"/>
              <w:rPr>
                <w:rFonts w:ascii="Times New Roman" w:eastAsia="Times New Roman" w:hAnsi="Times New Roman" w:cs="Times New Roman"/>
                <w:sz w:val="26"/>
                <w:szCs w:val="26"/>
              </w:rPr>
            </w:pPr>
          </w:p>
          <w:p w14:paraId="297432C1" w14:textId="77777777" w:rsidR="006573FF" w:rsidRDefault="006573FF" w:rsidP="00462CF1">
            <w:pPr>
              <w:ind w:left="0" w:hanging="2"/>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Strategy Description</w:t>
            </w:r>
          </w:p>
        </w:tc>
        <w:tc>
          <w:tcPr>
            <w:tcW w:w="1580" w:type="dxa"/>
            <w:tcBorders>
              <w:top w:val="single" w:sz="5" w:space="0" w:color="000000"/>
              <w:left w:val="single" w:sz="5" w:space="0" w:color="000000"/>
              <w:bottom w:val="single" w:sz="5" w:space="0" w:color="000000"/>
              <w:right w:val="single" w:sz="5" w:space="0" w:color="000000"/>
            </w:tcBorders>
          </w:tcPr>
          <w:p w14:paraId="69CBD341" w14:textId="77777777" w:rsidR="006573FF" w:rsidRDefault="006573FF" w:rsidP="00462CF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Person(s) Responsible</w:t>
            </w:r>
          </w:p>
        </w:tc>
        <w:tc>
          <w:tcPr>
            <w:tcW w:w="1768" w:type="dxa"/>
            <w:tcBorders>
              <w:top w:val="single" w:sz="5" w:space="0" w:color="000000"/>
              <w:left w:val="single" w:sz="5" w:space="0" w:color="000000"/>
              <w:bottom w:val="single" w:sz="5" w:space="0" w:color="000000"/>
              <w:right w:val="single" w:sz="5" w:space="0" w:color="000000"/>
            </w:tcBorders>
          </w:tcPr>
          <w:p w14:paraId="4B7446D8" w14:textId="77777777" w:rsidR="006573FF" w:rsidRDefault="006573FF" w:rsidP="00462CF1">
            <w:pPr>
              <w:spacing w:before="18"/>
              <w:ind w:left="0" w:hanging="2"/>
              <w:jc w:val="center"/>
              <w:rPr>
                <w:rFonts w:ascii="Times New Roman" w:eastAsia="Times New Roman" w:hAnsi="Times New Roman" w:cs="Times New Roman"/>
                <w:sz w:val="19"/>
                <w:szCs w:val="19"/>
              </w:rPr>
            </w:pPr>
          </w:p>
          <w:p w14:paraId="46CEAB54" w14:textId="77777777" w:rsidR="006573FF" w:rsidRDefault="006573FF" w:rsidP="00462CF1">
            <w:pPr>
              <w:ind w:left="0" w:right="-20" w:hanging="2"/>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Resources</w:t>
            </w:r>
          </w:p>
        </w:tc>
        <w:tc>
          <w:tcPr>
            <w:tcW w:w="4768" w:type="dxa"/>
            <w:tcBorders>
              <w:top w:val="single" w:sz="5" w:space="0" w:color="000000"/>
              <w:left w:val="single" w:sz="5" w:space="0" w:color="000000"/>
              <w:bottom w:val="single" w:sz="5" w:space="0" w:color="000000"/>
              <w:right w:val="single" w:sz="5" w:space="0" w:color="000000"/>
            </w:tcBorders>
          </w:tcPr>
          <w:p w14:paraId="018F8DB6" w14:textId="77777777" w:rsidR="006573FF" w:rsidRDefault="006573FF" w:rsidP="00462CF1">
            <w:pPr>
              <w:spacing w:before="18"/>
              <w:ind w:left="1" w:hanging="3"/>
              <w:jc w:val="center"/>
              <w:rPr>
                <w:rFonts w:ascii="Times New Roman" w:eastAsia="Times New Roman" w:hAnsi="Times New Roman" w:cs="Times New Roman"/>
                <w:sz w:val="26"/>
                <w:szCs w:val="26"/>
              </w:rPr>
            </w:pPr>
          </w:p>
          <w:p w14:paraId="7B3C2A93" w14:textId="77777777" w:rsidR="006573FF" w:rsidRDefault="006573FF" w:rsidP="00462CF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Strategy's Expected Result/Impact</w:t>
            </w:r>
          </w:p>
        </w:tc>
      </w:tr>
      <w:tr w:rsidR="00F50251" w14:paraId="0CF1C236"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1C7A1F73" w14:textId="66842635" w:rsidR="00F50251" w:rsidRDefault="00F50251" w:rsidP="00F50251">
            <w:pPr>
              <w:spacing w:before="57" w:line="254" w:lineRule="auto"/>
              <w:ind w:left="0" w:right="127"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Continue to implement a pyramid of intervention (RtI services) for identified students. Teachers will be provided training to incorporate supplemental instructional support and differentiated student instruction. </w:t>
            </w:r>
          </w:p>
        </w:tc>
        <w:tc>
          <w:tcPr>
            <w:tcW w:w="1580" w:type="dxa"/>
            <w:tcBorders>
              <w:top w:val="single" w:sz="5" w:space="0" w:color="000000"/>
              <w:left w:val="single" w:sz="5" w:space="0" w:color="000000"/>
              <w:bottom w:val="single" w:sz="5" w:space="0" w:color="000000"/>
              <w:right w:val="single" w:sz="5" w:space="0" w:color="000000"/>
            </w:tcBorders>
          </w:tcPr>
          <w:p w14:paraId="1415510D" w14:textId="76BABDCE" w:rsidR="00F50251" w:rsidRDefault="00F50251" w:rsidP="00F50251">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14:paraId="10D32423" w14:textId="75108005" w:rsidR="00F50251" w:rsidRDefault="00F50251" w:rsidP="00F50251">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Time for RtI meetings; Training fees; State Comp Ed funds</w:t>
            </w:r>
          </w:p>
        </w:tc>
        <w:tc>
          <w:tcPr>
            <w:tcW w:w="4768" w:type="dxa"/>
            <w:tcBorders>
              <w:top w:val="single" w:sz="5" w:space="0" w:color="000000"/>
              <w:left w:val="single" w:sz="5" w:space="0" w:color="000000"/>
              <w:bottom w:val="single" w:sz="5" w:space="0" w:color="000000"/>
              <w:right w:val="single" w:sz="5" w:space="0" w:color="000000"/>
            </w:tcBorders>
          </w:tcPr>
          <w:p w14:paraId="150C2725" w14:textId="77777777" w:rsidR="00F50251" w:rsidRDefault="00F50251" w:rsidP="00F50251">
            <w:pPr>
              <w:spacing w:line="240" w:lineRule="auto"/>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 gains in literacy and math; increase in student</w:t>
            </w:r>
          </w:p>
          <w:p w14:paraId="0F1DFFFA" w14:textId="0E467C81"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performance</w:t>
            </w:r>
          </w:p>
        </w:tc>
      </w:tr>
      <w:tr w:rsidR="00F50251" w14:paraId="23DA779A"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296C4788" w14:textId="42D1078A" w:rsidR="00F50251" w:rsidRDefault="00F50251" w:rsidP="00F50251">
            <w:pPr>
              <w:spacing w:before="57" w:line="254" w:lineRule="auto"/>
              <w:ind w:left="0" w:right="127" w:hanging="2"/>
              <w:rPr>
                <w:rFonts w:ascii="Times New Roman" w:eastAsia="Times New Roman" w:hAnsi="Times New Roman" w:cs="Times New Roman"/>
              </w:rPr>
            </w:pPr>
            <w:r>
              <w:rPr>
                <w:rFonts w:ascii="Times New Roman" w:eastAsia="Times New Roman" w:hAnsi="Times New Roman" w:cs="Times New Roman"/>
                <w:sz w:val="19"/>
                <w:szCs w:val="19"/>
              </w:rPr>
              <w:t>Staff will utilize multiple formative assessments to check for understanding. Staff will be provided time to disaggregate data from all manner of student assessments including but not limited to formative assessments, universal screeners, CBAs, benchmarks, and state assessments, using dmac and lead4ward resources.</w:t>
            </w:r>
          </w:p>
        </w:tc>
        <w:tc>
          <w:tcPr>
            <w:tcW w:w="1580" w:type="dxa"/>
            <w:tcBorders>
              <w:top w:val="single" w:sz="5" w:space="0" w:color="000000"/>
              <w:left w:val="single" w:sz="5" w:space="0" w:color="000000"/>
              <w:bottom w:val="single" w:sz="5" w:space="0" w:color="000000"/>
              <w:right w:val="single" w:sz="5" w:space="0" w:color="000000"/>
            </w:tcBorders>
          </w:tcPr>
          <w:p w14:paraId="3A00FED4" w14:textId="040566BF" w:rsidR="00F50251" w:rsidRDefault="00F50251" w:rsidP="00F50251">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14:paraId="533CDD5C" w14:textId="0C661246" w:rsidR="00F50251" w:rsidRDefault="00F50251" w:rsidP="00F50251">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State and local funds; dmac &amp; lead4ward fees; Title I and Title II funds; </w:t>
            </w:r>
          </w:p>
        </w:tc>
        <w:tc>
          <w:tcPr>
            <w:tcW w:w="4768" w:type="dxa"/>
            <w:tcBorders>
              <w:top w:val="single" w:sz="5" w:space="0" w:color="000000"/>
              <w:left w:val="single" w:sz="5" w:space="0" w:color="000000"/>
              <w:bottom w:val="single" w:sz="5" w:space="0" w:color="000000"/>
              <w:right w:val="single" w:sz="5" w:space="0" w:color="000000"/>
            </w:tcBorders>
          </w:tcPr>
          <w:p w14:paraId="61050429" w14:textId="77777777"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Teachers will be able to identify students experiencing</w:t>
            </w:r>
          </w:p>
          <w:p w14:paraId="187D8EC2" w14:textId="77777777" w:rsidR="00F50251" w:rsidRDefault="00F50251" w:rsidP="00F50251">
            <w:pPr>
              <w:spacing w:before="13" w:line="254" w:lineRule="auto"/>
              <w:ind w:left="0" w:right="203" w:hanging="2"/>
              <w:rPr>
                <w:rFonts w:ascii="Times New Roman" w:eastAsia="Times New Roman" w:hAnsi="Times New Roman" w:cs="Times New Roman"/>
              </w:rPr>
            </w:pPr>
            <w:r>
              <w:rPr>
                <w:rFonts w:ascii="Times New Roman" w:eastAsia="Times New Roman" w:hAnsi="Times New Roman" w:cs="Times New Roman"/>
                <w:sz w:val="19"/>
                <w:szCs w:val="19"/>
              </w:rPr>
              <w:t>difficulty or not making progress and then plan targeted interventions; improved student performance for all student groups</w:t>
            </w:r>
          </w:p>
        </w:tc>
      </w:tr>
      <w:tr w:rsidR="00F50251" w14:paraId="3948B65F"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0F2B2198" w14:textId="77777777" w:rsidR="00F50251" w:rsidRDefault="00F50251" w:rsidP="00F50251">
            <w:pPr>
              <w:spacing w:before="57" w:line="254" w:lineRule="auto"/>
              <w:ind w:left="0" w:right="13" w:hanging="2"/>
              <w:rPr>
                <w:rFonts w:ascii="Times New Roman" w:eastAsia="Times New Roman" w:hAnsi="Times New Roman" w:cs="Times New Roman"/>
              </w:rPr>
            </w:pPr>
            <w:r>
              <w:rPr>
                <w:rFonts w:ascii="Times New Roman" w:eastAsia="Times New Roman" w:hAnsi="Times New Roman" w:cs="Times New Roman"/>
                <w:sz w:val="19"/>
                <w:szCs w:val="19"/>
              </w:rPr>
              <w:t>Differentiated instruction and targeted interventions will be provided to identified students in a timely manner, increasing academic achievement for identified students. Teachers and staff will use evidence-based activities, strategies, and interventions that demonstrate a statistically significant effect on improving student outcomes.</w:t>
            </w:r>
          </w:p>
        </w:tc>
        <w:tc>
          <w:tcPr>
            <w:tcW w:w="1580" w:type="dxa"/>
            <w:tcBorders>
              <w:top w:val="single" w:sz="5" w:space="0" w:color="000000"/>
              <w:left w:val="single" w:sz="5" w:space="0" w:color="000000"/>
              <w:bottom w:val="single" w:sz="5" w:space="0" w:color="000000"/>
              <w:right w:val="single" w:sz="5" w:space="0" w:color="000000"/>
            </w:tcBorders>
          </w:tcPr>
          <w:p w14:paraId="04B4851C" w14:textId="77777777" w:rsidR="00F50251" w:rsidRDefault="00F50251" w:rsidP="00F50251">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14:paraId="1C634230" w14:textId="77777777"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local, &amp; federal funds</w:t>
            </w:r>
          </w:p>
        </w:tc>
        <w:tc>
          <w:tcPr>
            <w:tcW w:w="4768" w:type="dxa"/>
            <w:tcBorders>
              <w:top w:val="single" w:sz="5" w:space="0" w:color="000000"/>
              <w:left w:val="single" w:sz="5" w:space="0" w:color="000000"/>
              <w:bottom w:val="single" w:sz="5" w:space="0" w:color="000000"/>
              <w:right w:val="single" w:sz="5" w:space="0" w:color="000000"/>
            </w:tcBorders>
          </w:tcPr>
          <w:p w14:paraId="26EEFC10" w14:textId="682AEA3F" w:rsidR="00F50251" w:rsidRDefault="00F50251" w:rsidP="00F50251">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Implementation of effective systems for identifying and supporting struggling learners; increase in student performance for all student groups; increase in the number of students meeting grade-level expectations in all grades and content areas.</w:t>
            </w:r>
          </w:p>
        </w:tc>
      </w:tr>
      <w:tr w:rsidR="00F50251" w14:paraId="5C5EE92E"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35893C12" w14:textId="77777777" w:rsidR="00F50251" w:rsidRDefault="00F50251" w:rsidP="00F50251">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Utilize paraprofessionals and other staff as needed to provide supplemental instruction, interventions, classroom support, and/or tutorials</w:t>
            </w:r>
          </w:p>
        </w:tc>
        <w:tc>
          <w:tcPr>
            <w:tcW w:w="1580" w:type="dxa"/>
            <w:tcBorders>
              <w:top w:val="single" w:sz="5" w:space="0" w:color="000000"/>
              <w:left w:val="single" w:sz="5" w:space="0" w:color="000000"/>
              <w:bottom w:val="single" w:sz="5" w:space="0" w:color="000000"/>
              <w:right w:val="single" w:sz="5" w:space="0" w:color="000000"/>
            </w:tcBorders>
          </w:tcPr>
          <w:p w14:paraId="6CD2450B" w14:textId="77777777"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Principal</w:t>
            </w:r>
          </w:p>
        </w:tc>
        <w:tc>
          <w:tcPr>
            <w:tcW w:w="1768" w:type="dxa"/>
            <w:tcBorders>
              <w:top w:val="single" w:sz="5" w:space="0" w:color="000000"/>
              <w:left w:val="single" w:sz="5" w:space="0" w:color="000000"/>
              <w:bottom w:val="single" w:sz="5" w:space="0" w:color="000000"/>
              <w:right w:val="single" w:sz="5" w:space="0" w:color="000000"/>
            </w:tcBorders>
          </w:tcPr>
          <w:p w14:paraId="59AFB446" w14:textId="77777777"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local, &amp; federal funds</w:t>
            </w:r>
          </w:p>
        </w:tc>
        <w:tc>
          <w:tcPr>
            <w:tcW w:w="4768" w:type="dxa"/>
            <w:tcBorders>
              <w:top w:val="single" w:sz="5" w:space="0" w:color="000000"/>
              <w:left w:val="single" w:sz="5" w:space="0" w:color="000000"/>
              <w:bottom w:val="single" w:sz="5" w:space="0" w:color="000000"/>
              <w:right w:val="single" w:sz="5" w:space="0" w:color="000000"/>
            </w:tcBorders>
          </w:tcPr>
          <w:p w14:paraId="44A3D63E" w14:textId="77777777" w:rsidR="00F50251" w:rsidRDefault="00F50251" w:rsidP="00F50251">
            <w:pPr>
              <w:spacing w:before="13" w:line="254" w:lineRule="auto"/>
              <w:ind w:left="0" w:right="8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Additional staff and extended learning time will ensure that students receive individualized instruction and support as needed to be successful </w:t>
            </w:r>
          </w:p>
        </w:tc>
      </w:tr>
      <w:tr w:rsidR="00F50251" w14:paraId="43FF9997"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40246FB0" w14:textId="3B38491B" w:rsidR="00F50251" w:rsidRDefault="00F50251" w:rsidP="00F50251">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Provide a full-day high-quality prekindergarten program that is developmentally appropriate, multi-sensory, and experiential; c</w:t>
            </w:r>
            <w:r w:rsidRPr="00E512FD">
              <w:rPr>
                <w:rFonts w:ascii="Times New Roman" w:eastAsia="Times New Roman" w:hAnsi="Times New Roman" w:cs="Times New Roman"/>
                <w:sz w:val="19"/>
                <w:szCs w:val="19"/>
              </w:rPr>
              <w:t>onduct PreK/Kinder Registration each spring to enroll students.</w:t>
            </w:r>
          </w:p>
        </w:tc>
        <w:tc>
          <w:tcPr>
            <w:tcW w:w="1580" w:type="dxa"/>
            <w:tcBorders>
              <w:top w:val="single" w:sz="5" w:space="0" w:color="000000"/>
              <w:left w:val="single" w:sz="5" w:space="0" w:color="000000"/>
              <w:bottom w:val="single" w:sz="5" w:space="0" w:color="000000"/>
              <w:right w:val="single" w:sz="5" w:space="0" w:color="000000"/>
            </w:tcBorders>
          </w:tcPr>
          <w:p w14:paraId="50DD94F1" w14:textId="77777777"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PreK Teacher</w:t>
            </w:r>
          </w:p>
        </w:tc>
        <w:tc>
          <w:tcPr>
            <w:tcW w:w="1768" w:type="dxa"/>
            <w:tcBorders>
              <w:top w:val="single" w:sz="5" w:space="0" w:color="000000"/>
              <w:left w:val="single" w:sz="5" w:space="0" w:color="000000"/>
              <w:bottom w:val="single" w:sz="5" w:space="0" w:color="000000"/>
              <w:right w:val="single" w:sz="5" w:space="0" w:color="000000"/>
            </w:tcBorders>
          </w:tcPr>
          <w:p w14:paraId="5FA7D1DE" w14:textId="5B63C8EB"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and local funds, ECE allotment</w:t>
            </w:r>
          </w:p>
        </w:tc>
        <w:tc>
          <w:tcPr>
            <w:tcW w:w="4768" w:type="dxa"/>
            <w:tcBorders>
              <w:top w:val="single" w:sz="5" w:space="0" w:color="000000"/>
              <w:left w:val="single" w:sz="5" w:space="0" w:color="000000"/>
              <w:bottom w:val="single" w:sz="5" w:space="0" w:color="000000"/>
              <w:right w:val="single" w:sz="5" w:space="0" w:color="000000"/>
            </w:tcBorders>
          </w:tcPr>
          <w:p w14:paraId="442B1634" w14:textId="59F3905B" w:rsidR="00F50251" w:rsidRDefault="00F50251" w:rsidP="00F50251">
            <w:pPr>
              <w:spacing w:before="13" w:line="254" w:lineRule="auto"/>
              <w:ind w:left="0" w:right="8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Students will obtain strong foundational knowledge and skills across 5 primary domains of development and will demonstrate Kinder readiness</w:t>
            </w:r>
          </w:p>
        </w:tc>
      </w:tr>
      <w:tr w:rsidR="00F50251" w14:paraId="47D21D72"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3FB40162" w14:textId="45D06D8F" w:rsidR="00F50251" w:rsidRDefault="00F50251" w:rsidP="00F50251">
            <w:pPr>
              <w:spacing w:before="57" w:line="254" w:lineRule="auto"/>
              <w:ind w:left="0" w:right="42"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Additional classroom assistance and supplemental support will be provided to improve student achievement and close instructional gaps.  To effectively support struggling students, supplemental reading and math programs will be used.</w:t>
            </w:r>
          </w:p>
        </w:tc>
        <w:tc>
          <w:tcPr>
            <w:tcW w:w="1580" w:type="dxa"/>
            <w:tcBorders>
              <w:top w:val="single" w:sz="5" w:space="0" w:color="000000"/>
              <w:left w:val="single" w:sz="5" w:space="0" w:color="000000"/>
              <w:bottom w:val="single" w:sz="5" w:space="0" w:color="000000"/>
              <w:right w:val="single" w:sz="5" w:space="0" w:color="000000"/>
            </w:tcBorders>
          </w:tcPr>
          <w:p w14:paraId="77A5EA09" w14:textId="77777777" w:rsidR="00F50251" w:rsidRDefault="00F50251" w:rsidP="00F50251">
            <w:pPr>
              <w:spacing w:before="13" w:line="254" w:lineRule="auto"/>
              <w:ind w:left="0" w:right="368" w:hanging="2"/>
              <w:rPr>
                <w:rFonts w:ascii="Times New Roman" w:eastAsia="Times New Roman" w:hAnsi="Times New Roman" w:cs="Times New Roman"/>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14:paraId="33104884" w14:textId="2F06B9F9" w:rsidR="00F50251" w:rsidRDefault="00F50251" w:rsidP="00F50251">
            <w:pPr>
              <w:spacing w:before="13" w:line="254" w:lineRule="auto"/>
              <w:ind w:left="0" w:right="368"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ESSER funds; State Comp Ed </w:t>
            </w:r>
          </w:p>
        </w:tc>
        <w:tc>
          <w:tcPr>
            <w:tcW w:w="4768" w:type="dxa"/>
            <w:tcBorders>
              <w:top w:val="single" w:sz="5" w:space="0" w:color="000000"/>
              <w:left w:val="single" w:sz="5" w:space="0" w:color="000000"/>
              <w:bottom w:val="single" w:sz="5" w:space="0" w:color="000000"/>
              <w:right w:val="single" w:sz="5" w:space="0" w:color="000000"/>
            </w:tcBorders>
          </w:tcPr>
          <w:p w14:paraId="12BAC380" w14:textId="77777777"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 gains in literacy and math; increase in student</w:t>
            </w:r>
          </w:p>
          <w:p w14:paraId="21EACD49" w14:textId="77777777" w:rsidR="00F50251" w:rsidRDefault="00F50251" w:rsidP="00F50251">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performance</w:t>
            </w:r>
          </w:p>
        </w:tc>
      </w:tr>
      <w:tr w:rsidR="00F50251" w14:paraId="024F0CE3"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01C1F13B" w14:textId="209655A7" w:rsidR="00F50251" w:rsidRDefault="00F50251" w:rsidP="00F50251">
            <w:pPr>
              <w:spacing w:before="18"/>
              <w:ind w:left="0" w:hanging="2"/>
              <w:rPr>
                <w:rFonts w:ascii="Times New Roman" w:eastAsia="Times New Roman" w:hAnsi="Times New Roman" w:cs="Times New Roman"/>
                <w:sz w:val="26"/>
                <w:szCs w:val="26"/>
              </w:rPr>
            </w:pPr>
            <w:r>
              <w:rPr>
                <w:rFonts w:ascii="Times New Roman" w:eastAsia="Times New Roman" w:hAnsi="Times New Roman" w:cs="Times New Roman"/>
                <w:sz w:val="19"/>
                <w:szCs w:val="19"/>
              </w:rPr>
              <w:t>Provide an anonymous bullying reporting system for students and parents; provide age-appropriate instruction to each grade level to prevent bullying; provide instruction in digital citizenship, including information regarding the potential criminal consequences of cyberbullying.</w:t>
            </w:r>
          </w:p>
        </w:tc>
        <w:tc>
          <w:tcPr>
            <w:tcW w:w="1580" w:type="dxa"/>
            <w:tcBorders>
              <w:top w:val="single" w:sz="5" w:space="0" w:color="000000"/>
              <w:left w:val="single" w:sz="5" w:space="0" w:color="000000"/>
              <w:bottom w:val="single" w:sz="5" w:space="0" w:color="000000"/>
              <w:right w:val="single" w:sz="5" w:space="0" w:color="000000"/>
            </w:tcBorders>
          </w:tcPr>
          <w:p w14:paraId="0850082E" w14:textId="6A3F517E" w:rsidR="00F50251" w:rsidRDefault="00F50251" w:rsidP="00F50251">
            <w:pPr>
              <w:ind w:left="0" w:right="-20" w:hanging="2"/>
              <w:rPr>
                <w:rFonts w:ascii="Times New Roman" w:eastAsia="Times New Roman" w:hAnsi="Times New Roman" w:cs="Times New Roman"/>
                <w:b/>
                <w:sz w:val="23"/>
                <w:szCs w:val="23"/>
              </w:rPr>
            </w:pPr>
            <w:r>
              <w:rPr>
                <w:rFonts w:ascii="Times New Roman" w:eastAsia="Times New Roman" w:hAnsi="Times New Roman" w:cs="Times New Roman"/>
                <w:sz w:val="19"/>
                <w:szCs w:val="19"/>
              </w:rPr>
              <w:t>Superintendent &amp; Principals</w:t>
            </w:r>
          </w:p>
        </w:tc>
        <w:tc>
          <w:tcPr>
            <w:tcW w:w="1768" w:type="dxa"/>
            <w:tcBorders>
              <w:top w:val="single" w:sz="5" w:space="0" w:color="000000"/>
              <w:left w:val="single" w:sz="5" w:space="0" w:color="000000"/>
              <w:bottom w:val="single" w:sz="5" w:space="0" w:color="000000"/>
              <w:right w:val="single" w:sz="5" w:space="0" w:color="000000"/>
            </w:tcBorders>
          </w:tcPr>
          <w:p w14:paraId="0156727B" w14:textId="1A263C65" w:rsidR="00F50251" w:rsidRDefault="00F50251" w:rsidP="00F50251">
            <w:pPr>
              <w:spacing w:before="18"/>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and local funds</w:t>
            </w:r>
          </w:p>
        </w:tc>
        <w:tc>
          <w:tcPr>
            <w:tcW w:w="4768" w:type="dxa"/>
            <w:tcBorders>
              <w:top w:val="single" w:sz="5" w:space="0" w:color="000000"/>
              <w:left w:val="single" w:sz="5" w:space="0" w:color="000000"/>
              <w:bottom w:val="single" w:sz="5" w:space="0" w:color="000000"/>
              <w:right w:val="single" w:sz="5" w:space="0" w:color="000000"/>
            </w:tcBorders>
          </w:tcPr>
          <w:p w14:paraId="6C7291C4" w14:textId="2EF8EA12" w:rsidR="00F50251" w:rsidRDefault="00F50251" w:rsidP="00F50251">
            <w:pPr>
              <w:spacing w:before="18"/>
              <w:ind w:left="0" w:hanging="2"/>
              <w:rPr>
                <w:rFonts w:ascii="Times New Roman" w:eastAsia="Times New Roman" w:hAnsi="Times New Roman" w:cs="Times New Roman"/>
                <w:sz w:val="26"/>
                <w:szCs w:val="26"/>
              </w:rPr>
            </w:pPr>
            <w:r>
              <w:rPr>
                <w:rFonts w:ascii="Times New Roman" w:eastAsia="Times New Roman" w:hAnsi="Times New Roman" w:cs="Times New Roman"/>
                <w:sz w:val="19"/>
                <w:szCs w:val="19"/>
              </w:rPr>
              <w:t>Students and parents will have access to an anonymous bullying reporting system to report incidents; students will exhibit appropriate, responsible, and healthy online behavior, including the ability to access, analyze, evaluate, create, and act on all forms of digital communication</w:t>
            </w:r>
            <w:r w:rsidR="002D6AC4">
              <w:rPr>
                <w:rFonts w:ascii="Times New Roman" w:eastAsia="Times New Roman" w:hAnsi="Times New Roman" w:cs="Times New Roman"/>
                <w:sz w:val="19"/>
                <w:szCs w:val="19"/>
              </w:rPr>
              <w:t xml:space="preserve">.  </w:t>
            </w:r>
          </w:p>
        </w:tc>
      </w:tr>
      <w:tr w:rsidR="00F50251" w14:paraId="697A8B95"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56B03434" w14:textId="77777777" w:rsidR="00F50251" w:rsidRDefault="00F50251" w:rsidP="00F50251">
            <w:pPr>
              <w:spacing w:before="18"/>
              <w:ind w:left="1" w:hanging="3"/>
              <w:jc w:val="center"/>
              <w:rPr>
                <w:rFonts w:ascii="Times New Roman" w:eastAsia="Times New Roman" w:hAnsi="Times New Roman" w:cs="Times New Roman"/>
                <w:sz w:val="26"/>
                <w:szCs w:val="26"/>
              </w:rPr>
            </w:pPr>
          </w:p>
          <w:p w14:paraId="0C1D0F70" w14:textId="77777777" w:rsidR="00F50251" w:rsidRDefault="00F50251" w:rsidP="00F50251">
            <w:pPr>
              <w:ind w:left="0" w:hanging="2"/>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Strategy Description</w:t>
            </w:r>
          </w:p>
        </w:tc>
        <w:tc>
          <w:tcPr>
            <w:tcW w:w="1580" w:type="dxa"/>
            <w:tcBorders>
              <w:top w:val="single" w:sz="5" w:space="0" w:color="000000"/>
              <w:left w:val="single" w:sz="5" w:space="0" w:color="000000"/>
              <w:bottom w:val="single" w:sz="5" w:space="0" w:color="000000"/>
              <w:right w:val="single" w:sz="5" w:space="0" w:color="000000"/>
            </w:tcBorders>
          </w:tcPr>
          <w:p w14:paraId="51E5E5CC" w14:textId="40CF9937" w:rsidR="00F50251" w:rsidRDefault="00F50251" w:rsidP="00F5025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Person(s) Responsible</w:t>
            </w:r>
          </w:p>
        </w:tc>
        <w:tc>
          <w:tcPr>
            <w:tcW w:w="1768" w:type="dxa"/>
            <w:tcBorders>
              <w:top w:val="single" w:sz="5" w:space="0" w:color="000000"/>
              <w:left w:val="single" w:sz="5" w:space="0" w:color="000000"/>
              <w:bottom w:val="single" w:sz="5" w:space="0" w:color="000000"/>
              <w:right w:val="single" w:sz="5" w:space="0" w:color="000000"/>
            </w:tcBorders>
          </w:tcPr>
          <w:p w14:paraId="7BADA018" w14:textId="77777777" w:rsidR="00F50251" w:rsidRDefault="00F50251" w:rsidP="00F50251">
            <w:pPr>
              <w:spacing w:before="18"/>
              <w:ind w:left="0" w:hanging="2"/>
              <w:jc w:val="center"/>
              <w:rPr>
                <w:rFonts w:ascii="Times New Roman" w:eastAsia="Times New Roman" w:hAnsi="Times New Roman" w:cs="Times New Roman"/>
                <w:sz w:val="19"/>
                <w:szCs w:val="19"/>
              </w:rPr>
            </w:pPr>
          </w:p>
          <w:p w14:paraId="4EE3A284" w14:textId="5FC0F6A4" w:rsidR="00F50251" w:rsidRDefault="00F50251" w:rsidP="00F50251">
            <w:pPr>
              <w:ind w:left="0" w:right="-20" w:hanging="2"/>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Resources</w:t>
            </w:r>
          </w:p>
        </w:tc>
        <w:tc>
          <w:tcPr>
            <w:tcW w:w="4768" w:type="dxa"/>
            <w:tcBorders>
              <w:top w:val="single" w:sz="5" w:space="0" w:color="000000"/>
              <w:left w:val="single" w:sz="5" w:space="0" w:color="000000"/>
              <w:bottom w:val="single" w:sz="5" w:space="0" w:color="000000"/>
              <w:right w:val="single" w:sz="5" w:space="0" w:color="000000"/>
            </w:tcBorders>
          </w:tcPr>
          <w:p w14:paraId="0DDE8E14" w14:textId="38E2216B" w:rsidR="00F50251" w:rsidRDefault="00F50251" w:rsidP="00F50251">
            <w:pPr>
              <w:spacing w:before="18"/>
              <w:ind w:left="1" w:hanging="3"/>
              <w:jc w:val="center"/>
              <w:rPr>
                <w:rFonts w:ascii="Times New Roman" w:eastAsia="Times New Roman" w:hAnsi="Times New Roman" w:cs="Times New Roman"/>
                <w:sz w:val="26"/>
                <w:szCs w:val="26"/>
              </w:rPr>
            </w:pPr>
          </w:p>
          <w:p w14:paraId="2DFD4CDD" w14:textId="77777777" w:rsidR="00F50251" w:rsidRDefault="00F50251" w:rsidP="00F5025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Strategy's Expected Result/Impact</w:t>
            </w:r>
          </w:p>
        </w:tc>
      </w:tr>
      <w:tr w:rsidR="00F50251" w14:paraId="18D4CB4C"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1D49B00B" w14:textId="77777777" w:rsidR="00F50251" w:rsidRDefault="00F50251" w:rsidP="00F50251">
            <w:pPr>
              <w:spacing w:before="40" w:line="254" w:lineRule="auto"/>
              <w:ind w:left="0" w:right="2" w:hanging="2"/>
              <w:rPr>
                <w:rFonts w:ascii="Times New Roman" w:eastAsia="Times New Roman" w:hAnsi="Times New Roman" w:cs="Times New Roman"/>
              </w:rPr>
            </w:pPr>
            <w:r>
              <w:rPr>
                <w:rFonts w:ascii="Times New Roman" w:eastAsia="Times New Roman" w:hAnsi="Times New Roman" w:cs="Times New Roman"/>
                <w:sz w:val="19"/>
                <w:szCs w:val="19"/>
              </w:rPr>
              <w:t>Partner/coordinate with local community organizations as needed to provide services such as counseling, school-based mental health programs, and mentoring services, as needed, to students identified as at-risk</w:t>
            </w:r>
          </w:p>
        </w:tc>
        <w:tc>
          <w:tcPr>
            <w:tcW w:w="1580" w:type="dxa"/>
            <w:tcBorders>
              <w:top w:val="single" w:sz="5" w:space="0" w:color="000000"/>
              <w:left w:val="single" w:sz="5" w:space="0" w:color="000000"/>
              <w:bottom w:val="single" w:sz="5" w:space="0" w:color="000000"/>
              <w:right w:val="single" w:sz="5" w:space="0" w:color="000000"/>
            </w:tcBorders>
          </w:tcPr>
          <w:p w14:paraId="2EF35277" w14:textId="77777777" w:rsidR="00F50251" w:rsidRDefault="00F50251" w:rsidP="00F50251">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Superintendent &amp; Principal</w:t>
            </w:r>
          </w:p>
        </w:tc>
        <w:tc>
          <w:tcPr>
            <w:tcW w:w="1768" w:type="dxa"/>
            <w:tcBorders>
              <w:top w:val="single" w:sz="5" w:space="0" w:color="000000"/>
              <w:left w:val="single" w:sz="5" w:space="0" w:color="000000"/>
              <w:bottom w:val="single" w:sz="5" w:space="0" w:color="000000"/>
              <w:right w:val="single" w:sz="5" w:space="0" w:color="000000"/>
            </w:tcBorders>
          </w:tcPr>
          <w:p w14:paraId="47AF691C" w14:textId="55F15984"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Paluxy River Children’s Advocacy Center; State Comp Ed</w:t>
            </w:r>
          </w:p>
        </w:tc>
        <w:tc>
          <w:tcPr>
            <w:tcW w:w="4768" w:type="dxa"/>
            <w:tcBorders>
              <w:top w:val="single" w:sz="5" w:space="0" w:color="000000"/>
              <w:left w:val="single" w:sz="5" w:space="0" w:color="000000"/>
              <w:bottom w:val="single" w:sz="5" w:space="0" w:color="000000"/>
              <w:right w:val="single" w:sz="5" w:space="0" w:color="000000"/>
            </w:tcBorders>
          </w:tcPr>
          <w:p w14:paraId="2F6034C2" w14:textId="3FFCC901"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Services will be provided to students and families as appropriate, increasing student performance and attendance </w:t>
            </w:r>
          </w:p>
        </w:tc>
      </w:tr>
      <w:tr w:rsidR="00F50251" w14:paraId="58A6C943"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3687EDC3" w14:textId="7E20FD71" w:rsidR="00F50251" w:rsidRDefault="00F50251" w:rsidP="00F50251">
            <w:pPr>
              <w:spacing w:before="40" w:line="254" w:lineRule="auto"/>
              <w:ind w:left="0" w:right="292" w:hanging="2"/>
              <w:rPr>
                <w:rFonts w:ascii="Times New Roman" w:eastAsia="Times New Roman" w:hAnsi="Times New Roman" w:cs="Times New Roman"/>
              </w:rPr>
            </w:pPr>
            <w:r>
              <w:rPr>
                <w:rFonts w:ascii="Times New Roman" w:eastAsia="Times New Roman" w:hAnsi="Times New Roman" w:cs="Times New Roman"/>
                <w:sz w:val="19"/>
                <w:szCs w:val="19"/>
              </w:rPr>
              <w:t xml:space="preserve">Facilitate effective transitions for students from home to elementary school, from elementary to secondary, and for students new to Morgan Mill.  </w:t>
            </w:r>
          </w:p>
        </w:tc>
        <w:tc>
          <w:tcPr>
            <w:tcW w:w="1580" w:type="dxa"/>
            <w:tcBorders>
              <w:top w:val="single" w:sz="5" w:space="0" w:color="000000"/>
              <w:left w:val="single" w:sz="5" w:space="0" w:color="000000"/>
              <w:bottom w:val="single" w:sz="5" w:space="0" w:color="000000"/>
              <w:right w:val="single" w:sz="5" w:space="0" w:color="000000"/>
            </w:tcBorders>
          </w:tcPr>
          <w:p w14:paraId="17B932CD" w14:textId="77777777" w:rsidR="00F50251" w:rsidRDefault="00F50251" w:rsidP="00F50251">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14:paraId="36DE9799" w14:textId="42977E17"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&amp; local funds</w:t>
            </w:r>
          </w:p>
        </w:tc>
        <w:tc>
          <w:tcPr>
            <w:tcW w:w="4768" w:type="dxa"/>
            <w:tcBorders>
              <w:top w:val="single" w:sz="5" w:space="0" w:color="000000"/>
              <w:left w:val="single" w:sz="5" w:space="0" w:color="000000"/>
              <w:bottom w:val="single" w:sz="5" w:space="0" w:color="000000"/>
              <w:right w:val="single" w:sz="5" w:space="0" w:color="000000"/>
            </w:tcBorders>
          </w:tcPr>
          <w:p w14:paraId="146A9A1B" w14:textId="77777777" w:rsidR="00F50251" w:rsidRDefault="00F50251" w:rsidP="00F50251">
            <w:pPr>
              <w:spacing w:before="13" w:line="254" w:lineRule="auto"/>
              <w:ind w:left="0" w:right="115"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Students will successfully move from one school to another and maintain social and academic status, leading to improved student performance for all student groups.</w:t>
            </w:r>
          </w:p>
        </w:tc>
      </w:tr>
      <w:tr w:rsidR="00F50251" w14:paraId="6505B9AC"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1183E5CF" w14:textId="77777777" w:rsidR="00F50251" w:rsidRDefault="00F50251" w:rsidP="00F50251">
            <w:pPr>
              <w:spacing w:before="57" w:line="254" w:lineRule="auto"/>
              <w:ind w:left="0" w:right="147" w:hanging="2"/>
              <w:rPr>
                <w:rFonts w:ascii="Times New Roman" w:eastAsia="Times New Roman" w:hAnsi="Times New Roman" w:cs="Times New Roman"/>
              </w:rPr>
            </w:pPr>
            <w:r>
              <w:rPr>
                <w:rFonts w:ascii="Times New Roman" w:eastAsia="Times New Roman" w:hAnsi="Times New Roman" w:cs="Times New Roman"/>
                <w:sz w:val="19"/>
                <w:szCs w:val="19"/>
              </w:rPr>
              <w:t>Implement effective identification and enrollment practices to improve educational outcomes for students experiencing homelessness, students in foster care, students who are highly mobile, and migrant students.</w:t>
            </w:r>
          </w:p>
        </w:tc>
        <w:tc>
          <w:tcPr>
            <w:tcW w:w="1580" w:type="dxa"/>
            <w:tcBorders>
              <w:top w:val="single" w:sz="5" w:space="0" w:color="000000"/>
              <w:left w:val="single" w:sz="5" w:space="0" w:color="000000"/>
              <w:bottom w:val="single" w:sz="5" w:space="0" w:color="000000"/>
              <w:right w:val="single" w:sz="5" w:space="0" w:color="000000"/>
            </w:tcBorders>
          </w:tcPr>
          <w:p w14:paraId="0C140135" w14:textId="77777777" w:rsidR="00F50251" w:rsidRDefault="00F50251" w:rsidP="00F50251">
            <w:pPr>
              <w:spacing w:before="13" w:line="254" w:lineRule="auto"/>
              <w:ind w:left="0" w:right="-45"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Secretary</w:t>
            </w:r>
          </w:p>
        </w:tc>
        <w:tc>
          <w:tcPr>
            <w:tcW w:w="1768" w:type="dxa"/>
            <w:tcBorders>
              <w:top w:val="single" w:sz="5" w:space="0" w:color="000000"/>
              <w:left w:val="single" w:sz="5" w:space="0" w:color="000000"/>
              <w:bottom w:val="single" w:sz="5" w:space="0" w:color="000000"/>
              <w:right w:val="single" w:sz="5" w:space="0" w:color="000000"/>
            </w:tcBorders>
          </w:tcPr>
          <w:p w14:paraId="767EFAE8" w14:textId="331AA79C" w:rsidR="00F50251" w:rsidRDefault="00F50251" w:rsidP="00F50251">
            <w:pPr>
              <w:spacing w:before="13" w:line="254" w:lineRule="auto"/>
              <w:ind w:left="0" w:right="-45"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&amp; local funds</w:t>
            </w:r>
          </w:p>
        </w:tc>
        <w:tc>
          <w:tcPr>
            <w:tcW w:w="4768" w:type="dxa"/>
            <w:tcBorders>
              <w:top w:val="single" w:sz="5" w:space="0" w:color="000000"/>
              <w:left w:val="single" w:sz="5" w:space="0" w:color="000000"/>
              <w:bottom w:val="single" w:sz="5" w:space="0" w:color="000000"/>
              <w:right w:val="single" w:sz="5" w:space="0" w:color="000000"/>
            </w:tcBorders>
          </w:tcPr>
          <w:p w14:paraId="006CA061" w14:textId="77777777"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Students will be provided with immediate enrollment,</w:t>
            </w:r>
          </w:p>
          <w:p w14:paraId="625153B9" w14:textId="77777777" w:rsidR="00F50251" w:rsidRDefault="00F50251" w:rsidP="00F50251">
            <w:pPr>
              <w:spacing w:before="13" w:line="254" w:lineRule="auto"/>
              <w:ind w:left="0" w:right="5" w:hanging="2"/>
              <w:rPr>
                <w:rFonts w:ascii="Times New Roman" w:eastAsia="Times New Roman" w:hAnsi="Times New Roman" w:cs="Times New Roman"/>
              </w:rPr>
            </w:pPr>
            <w:r>
              <w:rPr>
                <w:rFonts w:ascii="Times New Roman" w:eastAsia="Times New Roman" w:hAnsi="Times New Roman" w:cs="Times New Roman"/>
                <w:sz w:val="19"/>
                <w:szCs w:val="19"/>
              </w:rPr>
              <w:t>transportation, additional academic support, and counseling as appropriate.</w:t>
            </w:r>
          </w:p>
        </w:tc>
      </w:tr>
      <w:tr w:rsidR="00F50251" w14:paraId="24936B0A"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27B0DC25" w14:textId="77777777" w:rsidR="00F50251" w:rsidRDefault="00F50251" w:rsidP="00F50251">
            <w:pPr>
              <w:spacing w:before="40" w:line="254" w:lineRule="auto"/>
              <w:ind w:left="0" w:right="236" w:hanging="2"/>
              <w:rPr>
                <w:rFonts w:ascii="Times New Roman" w:eastAsia="Times New Roman" w:hAnsi="Times New Roman" w:cs="Times New Roman"/>
              </w:rPr>
            </w:pPr>
            <w:r>
              <w:rPr>
                <w:rFonts w:ascii="Times New Roman" w:eastAsia="Times New Roman" w:hAnsi="Times New Roman" w:cs="Times New Roman"/>
                <w:sz w:val="19"/>
                <w:szCs w:val="19"/>
              </w:rPr>
              <w:t>Design and implement appropriate compensatory, intensive, or accelerated instruction that enables students to be performing at grade level at the conclusion of the next regular school term.</w:t>
            </w:r>
          </w:p>
        </w:tc>
        <w:tc>
          <w:tcPr>
            <w:tcW w:w="1580" w:type="dxa"/>
            <w:tcBorders>
              <w:top w:val="single" w:sz="5" w:space="0" w:color="000000"/>
              <w:left w:val="single" w:sz="5" w:space="0" w:color="000000"/>
              <w:bottom w:val="single" w:sz="5" w:space="0" w:color="000000"/>
              <w:right w:val="single" w:sz="5" w:space="0" w:color="000000"/>
            </w:tcBorders>
          </w:tcPr>
          <w:p w14:paraId="46FA370E" w14:textId="77777777"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14:paraId="081EF619" w14:textId="77777777"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Comp Ed</w:t>
            </w:r>
          </w:p>
        </w:tc>
        <w:tc>
          <w:tcPr>
            <w:tcW w:w="4768" w:type="dxa"/>
            <w:tcBorders>
              <w:top w:val="single" w:sz="5" w:space="0" w:color="000000"/>
              <w:left w:val="single" w:sz="5" w:space="0" w:color="000000"/>
              <w:bottom w:val="single" w:sz="5" w:space="0" w:color="000000"/>
              <w:right w:val="single" w:sz="5" w:space="0" w:color="000000"/>
            </w:tcBorders>
          </w:tcPr>
          <w:p w14:paraId="26D3C0AD" w14:textId="100D7CE3" w:rsidR="00F50251" w:rsidRDefault="00F50251" w:rsidP="00F50251">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 xml:space="preserve">Increase in student performance for students identified as at-risk </w:t>
            </w:r>
            <w:r w:rsidR="00E7711F">
              <w:rPr>
                <w:rFonts w:ascii="Times New Roman" w:eastAsia="Times New Roman" w:hAnsi="Times New Roman" w:cs="Times New Roman"/>
                <w:sz w:val="19"/>
                <w:szCs w:val="19"/>
              </w:rPr>
              <w:t>because of</w:t>
            </w:r>
            <w:r>
              <w:rPr>
                <w:rFonts w:ascii="Times New Roman" w:eastAsia="Times New Roman" w:hAnsi="Times New Roman" w:cs="Times New Roman"/>
                <w:sz w:val="19"/>
                <w:szCs w:val="19"/>
              </w:rPr>
              <w:t xml:space="preserve"> academic interventions (tutorials, summer school, etc.)</w:t>
            </w:r>
          </w:p>
        </w:tc>
      </w:tr>
      <w:tr w:rsidR="00F50251" w14:paraId="5A77A07A"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467E2F55" w14:textId="09C89D7D" w:rsidR="00F50251" w:rsidRDefault="00F50251" w:rsidP="00F50251">
            <w:pPr>
              <w:spacing w:before="40" w:line="254" w:lineRule="auto"/>
              <w:ind w:left="0" w:right="236"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Teachers will meet the needs of all learners, including students with disabilities and students eligible under 504, by providing instructional accommodations &amp; support based on individual IEPs and 504 plans. </w:t>
            </w:r>
          </w:p>
        </w:tc>
        <w:tc>
          <w:tcPr>
            <w:tcW w:w="1580" w:type="dxa"/>
            <w:tcBorders>
              <w:top w:val="single" w:sz="5" w:space="0" w:color="000000"/>
              <w:left w:val="single" w:sz="5" w:space="0" w:color="000000"/>
              <w:bottom w:val="single" w:sz="5" w:space="0" w:color="000000"/>
              <w:right w:val="single" w:sz="5" w:space="0" w:color="000000"/>
            </w:tcBorders>
          </w:tcPr>
          <w:p w14:paraId="71EA9B67" w14:textId="77777777"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14:paraId="5058C237" w14:textId="77777777"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Greater Erath County Special Education SSA; ARD committee</w:t>
            </w:r>
          </w:p>
        </w:tc>
        <w:tc>
          <w:tcPr>
            <w:tcW w:w="4768" w:type="dxa"/>
            <w:tcBorders>
              <w:top w:val="single" w:sz="5" w:space="0" w:color="000000"/>
              <w:left w:val="single" w:sz="5" w:space="0" w:color="000000"/>
              <w:bottom w:val="single" w:sz="5" w:space="0" w:color="000000"/>
              <w:right w:val="single" w:sz="5" w:space="0" w:color="000000"/>
            </w:tcBorders>
          </w:tcPr>
          <w:p w14:paraId="781FA54C" w14:textId="7EFC1320"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Students with disabilities will be educated in the Least Restrictive Environment, improved student outcomes for students with </w:t>
            </w:r>
            <w:r w:rsidR="00E7711F">
              <w:rPr>
                <w:rFonts w:ascii="Times New Roman" w:eastAsia="Times New Roman" w:hAnsi="Times New Roman" w:cs="Times New Roman"/>
                <w:sz w:val="19"/>
                <w:szCs w:val="19"/>
              </w:rPr>
              <w:t>disabilities.</w:t>
            </w:r>
          </w:p>
          <w:p w14:paraId="71155555" w14:textId="77777777" w:rsidR="00F50251" w:rsidRDefault="00F50251" w:rsidP="00F50251">
            <w:pPr>
              <w:ind w:left="0" w:right="-20" w:hanging="2"/>
              <w:rPr>
                <w:rFonts w:ascii="Times New Roman" w:eastAsia="Times New Roman" w:hAnsi="Times New Roman" w:cs="Times New Roman"/>
                <w:sz w:val="19"/>
                <w:szCs w:val="19"/>
              </w:rPr>
            </w:pPr>
          </w:p>
        </w:tc>
      </w:tr>
      <w:tr w:rsidR="00F50251" w14:paraId="50DFEED2"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3A54593D" w14:textId="2FCADE54" w:rsidR="00F50251" w:rsidRDefault="00F50251" w:rsidP="00F50251">
            <w:pPr>
              <w:spacing w:before="40" w:line="254" w:lineRule="auto"/>
              <w:ind w:left="0" w:right="236"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Students identified as Limited English Proficient will receive support from an ESL-certified teacher and if appropriate, a pullout program</w:t>
            </w:r>
          </w:p>
        </w:tc>
        <w:tc>
          <w:tcPr>
            <w:tcW w:w="1580" w:type="dxa"/>
            <w:tcBorders>
              <w:top w:val="single" w:sz="5" w:space="0" w:color="000000"/>
              <w:left w:val="single" w:sz="5" w:space="0" w:color="000000"/>
              <w:bottom w:val="single" w:sz="5" w:space="0" w:color="000000"/>
              <w:right w:val="single" w:sz="5" w:space="0" w:color="000000"/>
            </w:tcBorders>
          </w:tcPr>
          <w:p w14:paraId="50F048BC" w14:textId="77777777"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768" w:type="dxa"/>
            <w:tcBorders>
              <w:top w:val="single" w:sz="5" w:space="0" w:color="000000"/>
              <w:left w:val="single" w:sz="5" w:space="0" w:color="000000"/>
              <w:bottom w:val="single" w:sz="5" w:space="0" w:color="000000"/>
              <w:right w:val="single" w:sz="5" w:space="0" w:color="000000"/>
            </w:tcBorders>
          </w:tcPr>
          <w:p w14:paraId="2D232A64" w14:textId="3D0C44E8" w:rsidR="00F50251" w:rsidRDefault="00F50251" w:rsidP="00F50251">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Region 11 Title III SSA; LPAC committee</w:t>
            </w:r>
          </w:p>
        </w:tc>
        <w:tc>
          <w:tcPr>
            <w:tcW w:w="4768" w:type="dxa"/>
            <w:tcBorders>
              <w:top w:val="single" w:sz="5" w:space="0" w:color="000000"/>
              <w:left w:val="single" w:sz="5" w:space="0" w:color="000000"/>
              <w:bottom w:val="single" w:sz="5" w:space="0" w:color="000000"/>
              <w:right w:val="single" w:sz="5" w:space="0" w:color="000000"/>
            </w:tcBorders>
          </w:tcPr>
          <w:p w14:paraId="391E0CDB" w14:textId="77777777" w:rsidR="00F50251" w:rsidRDefault="00F50251" w:rsidP="00F50251">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Increase in student performance for students identified as Limited English Proficient</w:t>
            </w:r>
          </w:p>
        </w:tc>
      </w:tr>
    </w:tbl>
    <w:p w14:paraId="39D9D025" w14:textId="77777777" w:rsidR="006573FF" w:rsidRDefault="006573FF" w:rsidP="006573FF">
      <w:pPr>
        <w:ind w:left="0" w:hanging="2"/>
        <w:rPr>
          <w:rFonts w:ascii="Times New Roman" w:eastAsia="Times New Roman" w:hAnsi="Times New Roman" w:cs="Times New Roman"/>
          <w:sz w:val="20"/>
          <w:szCs w:val="20"/>
        </w:rPr>
      </w:pPr>
      <w:bookmarkStart w:id="2" w:name="_heading=h.30j0zll" w:colFirst="0" w:colLast="0"/>
      <w:bookmarkEnd w:id="2"/>
    </w:p>
    <w:p w14:paraId="7412FDD2" w14:textId="77777777" w:rsidR="006573FF" w:rsidRDefault="006573FF" w:rsidP="006573FF">
      <w:pPr>
        <w:ind w:left="0" w:hanging="2"/>
        <w:rPr>
          <w:rFonts w:ascii="Times New Roman" w:eastAsia="Times New Roman" w:hAnsi="Times New Roman" w:cs="Times New Roman"/>
          <w:sz w:val="20"/>
          <w:szCs w:val="20"/>
        </w:rPr>
      </w:pPr>
    </w:p>
    <w:p w14:paraId="17A04E16" w14:textId="77777777" w:rsidR="006573FF" w:rsidRDefault="006573FF" w:rsidP="006573FF">
      <w:pPr>
        <w:spacing w:before="22" w:line="258" w:lineRule="auto"/>
        <w:ind w:left="0" w:right="320" w:hanging="2"/>
        <w:rPr>
          <w:rFonts w:ascii="Times New Roman" w:eastAsia="Times New Roman" w:hAnsi="Times New Roman" w:cs="Times New Roman"/>
        </w:rPr>
      </w:pPr>
      <w:r>
        <w:br w:type="page"/>
      </w:r>
      <w:r>
        <w:rPr>
          <w:rFonts w:ascii="Times New Roman" w:eastAsia="Times New Roman" w:hAnsi="Times New Roman" w:cs="Times New Roman"/>
          <w:b/>
        </w:rPr>
        <w:lastRenderedPageBreak/>
        <w:t>Goal 3: Morgan Mill ISD will partner with parents, family members, and the community to promote student academic achievement and improve student performance for all student groups.</w:t>
      </w:r>
    </w:p>
    <w:p w14:paraId="7BE071F0" w14:textId="77777777" w:rsidR="006573FF" w:rsidRDefault="006573FF" w:rsidP="006573FF">
      <w:pPr>
        <w:spacing w:before="1"/>
        <w:rPr>
          <w:rFonts w:ascii="Times New Roman" w:eastAsia="Times New Roman" w:hAnsi="Times New Roman" w:cs="Times New Roman"/>
          <w:sz w:val="12"/>
          <w:szCs w:val="12"/>
        </w:rPr>
      </w:pPr>
    </w:p>
    <w:p w14:paraId="6C7FFD1F" w14:textId="77777777" w:rsidR="006573FF" w:rsidRDefault="006573FF" w:rsidP="006573FF">
      <w:pPr>
        <w:spacing w:line="249" w:lineRule="auto"/>
        <w:ind w:left="0" w:right="228"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Performance Objective 1: </w:t>
      </w:r>
      <w:r>
        <w:rPr>
          <w:rFonts w:ascii="Times New Roman" w:eastAsia="Times New Roman" w:hAnsi="Times New Roman" w:cs="Times New Roman"/>
          <w:sz w:val="23"/>
          <w:szCs w:val="23"/>
        </w:rPr>
        <w:t>MMISD will conduct outreach to all parents and family members and implement programs, activities, and procedures to promote the involvement of parents and family members for improved student academic achievement.</w:t>
      </w:r>
    </w:p>
    <w:p w14:paraId="051E6EB3" w14:textId="77777777" w:rsidR="006573FF" w:rsidRDefault="006573FF" w:rsidP="006573FF">
      <w:pPr>
        <w:spacing w:line="249" w:lineRule="auto"/>
        <w:ind w:left="0" w:right="780"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Evaluation Data Source(s): </w:t>
      </w:r>
      <w:r>
        <w:rPr>
          <w:rFonts w:ascii="Times New Roman" w:eastAsia="Times New Roman" w:hAnsi="Times New Roman" w:cs="Times New Roman"/>
          <w:sz w:val="23"/>
          <w:szCs w:val="23"/>
        </w:rPr>
        <w:t>MMISD</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will host a parent engagement event that focuses on building parents' capacity to support student achievement.</w:t>
      </w:r>
    </w:p>
    <w:p w14:paraId="7B8973CF" w14:textId="77777777" w:rsidR="006573FF" w:rsidRDefault="006573FF" w:rsidP="006573FF">
      <w:pPr>
        <w:spacing w:line="249" w:lineRule="auto"/>
        <w:ind w:left="0" w:right="780" w:hanging="2"/>
        <w:rPr>
          <w:rFonts w:ascii="Times New Roman" w:eastAsia="Times New Roman" w:hAnsi="Times New Roman" w:cs="Times New Roman"/>
          <w:sz w:val="23"/>
          <w:szCs w:val="23"/>
        </w:rPr>
      </w:pPr>
    </w:p>
    <w:p w14:paraId="632CC189" w14:textId="0F6F2B7A" w:rsidR="006573FF" w:rsidRDefault="006573FF" w:rsidP="006573FF">
      <w:pPr>
        <w:spacing w:line="249" w:lineRule="auto"/>
        <w:ind w:left="0" w:right="228"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Performance Objective 2:  </w:t>
      </w:r>
      <w:r>
        <w:rPr>
          <w:rFonts w:ascii="Times New Roman" w:eastAsia="Times New Roman" w:hAnsi="Times New Roman" w:cs="Times New Roman"/>
          <w:sz w:val="23"/>
          <w:szCs w:val="23"/>
        </w:rPr>
        <w:t>MMISD</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will follow state and federal guidelines for planning and decision-making with a committee of professional staff, including at least one special education teacher and classroom teachers, as well as parents of students enrolled in </w:t>
      </w:r>
      <w:r w:rsidR="00726BF8">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district, business representatives, and community members.</w:t>
      </w:r>
    </w:p>
    <w:p w14:paraId="47098FFE" w14:textId="77777777" w:rsidR="006573FF" w:rsidRDefault="006573FF" w:rsidP="006573FF">
      <w:pPr>
        <w:spacing w:line="249" w:lineRule="auto"/>
        <w:ind w:left="0" w:right="228"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Evaluation Data Source(s):  </w:t>
      </w:r>
      <w:r>
        <w:rPr>
          <w:rFonts w:ascii="Times New Roman" w:eastAsia="Times New Roman" w:hAnsi="Times New Roman" w:cs="Times New Roman"/>
          <w:sz w:val="23"/>
          <w:szCs w:val="23"/>
        </w:rPr>
        <w:t>Annual review and revision of the DIP/CIP; annual Board approval of goals and objectives</w:t>
      </w:r>
    </w:p>
    <w:p w14:paraId="54E5DA57" w14:textId="77777777" w:rsidR="006573FF" w:rsidRDefault="006573FF" w:rsidP="006573FF">
      <w:pPr>
        <w:spacing w:line="249" w:lineRule="auto"/>
        <w:ind w:left="0" w:right="228" w:hanging="2"/>
        <w:rPr>
          <w:rFonts w:ascii="Times New Roman" w:eastAsia="Times New Roman" w:hAnsi="Times New Roman" w:cs="Times New Roman"/>
          <w:sz w:val="23"/>
          <w:szCs w:val="23"/>
        </w:rPr>
      </w:pPr>
    </w:p>
    <w:tbl>
      <w:tblPr>
        <w:tblW w:w="13876" w:type="dxa"/>
        <w:jc w:val="center"/>
        <w:tblLayout w:type="fixed"/>
        <w:tblLook w:val="0000" w:firstRow="0" w:lastRow="0" w:firstColumn="0" w:lastColumn="0" w:noHBand="0" w:noVBand="0"/>
      </w:tblPr>
      <w:tblGrid>
        <w:gridCol w:w="5760"/>
        <w:gridCol w:w="1718"/>
        <w:gridCol w:w="1630"/>
        <w:gridCol w:w="4768"/>
      </w:tblGrid>
      <w:tr w:rsidR="006573FF" w14:paraId="21D31538" w14:textId="77777777" w:rsidTr="00615F8E">
        <w:trPr>
          <w:trHeight w:val="276"/>
          <w:jc w:val="center"/>
        </w:trPr>
        <w:tc>
          <w:tcPr>
            <w:tcW w:w="5760" w:type="dxa"/>
            <w:vMerge w:val="restart"/>
            <w:tcBorders>
              <w:top w:val="single" w:sz="5" w:space="0" w:color="000000"/>
              <w:left w:val="single" w:sz="5" w:space="0" w:color="000000"/>
              <w:bottom w:val="single" w:sz="5" w:space="0" w:color="000000"/>
              <w:right w:val="single" w:sz="5" w:space="0" w:color="000000"/>
            </w:tcBorders>
          </w:tcPr>
          <w:p w14:paraId="10F617FF" w14:textId="77777777" w:rsidR="006573FF" w:rsidRDefault="006573FF" w:rsidP="00462CF1">
            <w:pPr>
              <w:spacing w:before="18"/>
              <w:ind w:left="1" w:hanging="3"/>
              <w:jc w:val="center"/>
              <w:rPr>
                <w:rFonts w:ascii="Times New Roman" w:eastAsia="Times New Roman" w:hAnsi="Times New Roman" w:cs="Times New Roman"/>
                <w:sz w:val="26"/>
                <w:szCs w:val="26"/>
              </w:rPr>
            </w:pPr>
          </w:p>
          <w:p w14:paraId="4C0343B0" w14:textId="77777777" w:rsidR="006573FF" w:rsidRDefault="006573FF" w:rsidP="00462CF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Strategy Description</w:t>
            </w:r>
          </w:p>
        </w:tc>
        <w:tc>
          <w:tcPr>
            <w:tcW w:w="1718" w:type="dxa"/>
            <w:vMerge w:val="restart"/>
            <w:tcBorders>
              <w:top w:val="single" w:sz="5" w:space="0" w:color="000000"/>
              <w:left w:val="single" w:sz="5" w:space="0" w:color="000000"/>
              <w:bottom w:val="single" w:sz="5" w:space="0" w:color="000000"/>
              <w:right w:val="single" w:sz="5" w:space="0" w:color="000000"/>
            </w:tcBorders>
          </w:tcPr>
          <w:p w14:paraId="34489DAA" w14:textId="77777777" w:rsidR="006573FF" w:rsidRDefault="006573FF" w:rsidP="00462CF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Person(s) Responsible</w:t>
            </w:r>
          </w:p>
        </w:tc>
        <w:tc>
          <w:tcPr>
            <w:tcW w:w="1630" w:type="dxa"/>
            <w:vMerge w:val="restart"/>
            <w:tcBorders>
              <w:top w:val="single" w:sz="5" w:space="0" w:color="000000"/>
              <w:left w:val="single" w:sz="5" w:space="0" w:color="000000"/>
              <w:bottom w:val="single" w:sz="5" w:space="0" w:color="000000"/>
              <w:right w:val="single" w:sz="5" w:space="0" w:color="000000"/>
            </w:tcBorders>
          </w:tcPr>
          <w:p w14:paraId="60D55DB8" w14:textId="77777777" w:rsidR="006573FF" w:rsidRDefault="006573FF" w:rsidP="00462CF1">
            <w:pPr>
              <w:spacing w:before="18"/>
              <w:ind w:left="1" w:hanging="3"/>
              <w:jc w:val="center"/>
              <w:rPr>
                <w:rFonts w:ascii="Times New Roman" w:eastAsia="Times New Roman" w:hAnsi="Times New Roman" w:cs="Times New Roman"/>
                <w:sz w:val="26"/>
                <w:szCs w:val="26"/>
              </w:rPr>
            </w:pPr>
          </w:p>
          <w:p w14:paraId="74794950" w14:textId="77777777" w:rsidR="006573FF" w:rsidRDefault="006573FF" w:rsidP="00462CF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Resources</w:t>
            </w:r>
          </w:p>
        </w:tc>
        <w:tc>
          <w:tcPr>
            <w:tcW w:w="4768" w:type="dxa"/>
            <w:vMerge w:val="restart"/>
            <w:tcBorders>
              <w:top w:val="single" w:sz="5" w:space="0" w:color="000000"/>
              <w:left w:val="single" w:sz="5" w:space="0" w:color="000000"/>
              <w:bottom w:val="single" w:sz="5" w:space="0" w:color="000000"/>
              <w:right w:val="single" w:sz="5" w:space="0" w:color="000000"/>
            </w:tcBorders>
          </w:tcPr>
          <w:p w14:paraId="6BFE6A5C" w14:textId="77777777" w:rsidR="006573FF" w:rsidRDefault="006573FF" w:rsidP="00462CF1">
            <w:pPr>
              <w:spacing w:before="18"/>
              <w:ind w:left="1" w:hanging="3"/>
              <w:jc w:val="center"/>
              <w:rPr>
                <w:rFonts w:ascii="Times New Roman" w:eastAsia="Times New Roman" w:hAnsi="Times New Roman" w:cs="Times New Roman"/>
                <w:sz w:val="26"/>
                <w:szCs w:val="26"/>
              </w:rPr>
            </w:pPr>
          </w:p>
          <w:p w14:paraId="1A4345A2" w14:textId="77777777" w:rsidR="006573FF" w:rsidRDefault="006573FF" w:rsidP="00462CF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Strategy's Expected Result/Impact</w:t>
            </w:r>
          </w:p>
        </w:tc>
      </w:tr>
      <w:tr w:rsidR="006573FF" w14:paraId="05E1A16D" w14:textId="77777777" w:rsidTr="00615F8E">
        <w:trPr>
          <w:trHeight w:val="317"/>
          <w:jc w:val="center"/>
        </w:trPr>
        <w:tc>
          <w:tcPr>
            <w:tcW w:w="5760" w:type="dxa"/>
            <w:vMerge/>
            <w:tcBorders>
              <w:top w:val="single" w:sz="5" w:space="0" w:color="000000"/>
              <w:left w:val="single" w:sz="5" w:space="0" w:color="000000"/>
              <w:bottom w:val="single" w:sz="5" w:space="0" w:color="000000"/>
              <w:right w:val="single" w:sz="5" w:space="0" w:color="000000"/>
            </w:tcBorders>
          </w:tcPr>
          <w:p w14:paraId="39E1D61E" w14:textId="77777777"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c>
          <w:tcPr>
            <w:tcW w:w="1718" w:type="dxa"/>
            <w:vMerge/>
            <w:tcBorders>
              <w:top w:val="single" w:sz="5" w:space="0" w:color="000000"/>
              <w:left w:val="single" w:sz="5" w:space="0" w:color="000000"/>
              <w:bottom w:val="single" w:sz="5" w:space="0" w:color="000000"/>
              <w:right w:val="single" w:sz="5" w:space="0" w:color="000000"/>
            </w:tcBorders>
          </w:tcPr>
          <w:p w14:paraId="27E00F65" w14:textId="77777777"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c>
          <w:tcPr>
            <w:tcW w:w="1630" w:type="dxa"/>
            <w:vMerge/>
            <w:tcBorders>
              <w:top w:val="single" w:sz="5" w:space="0" w:color="000000"/>
              <w:left w:val="single" w:sz="5" w:space="0" w:color="000000"/>
              <w:bottom w:val="single" w:sz="5" w:space="0" w:color="000000"/>
              <w:right w:val="single" w:sz="5" w:space="0" w:color="000000"/>
            </w:tcBorders>
          </w:tcPr>
          <w:p w14:paraId="59BB6F01" w14:textId="77777777"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c>
          <w:tcPr>
            <w:tcW w:w="4768" w:type="dxa"/>
            <w:vMerge/>
            <w:tcBorders>
              <w:top w:val="single" w:sz="5" w:space="0" w:color="000000"/>
              <w:left w:val="single" w:sz="5" w:space="0" w:color="000000"/>
              <w:bottom w:val="single" w:sz="5" w:space="0" w:color="000000"/>
              <w:right w:val="single" w:sz="5" w:space="0" w:color="000000"/>
            </w:tcBorders>
          </w:tcPr>
          <w:p w14:paraId="069E66FD" w14:textId="77777777" w:rsidR="006573FF" w:rsidRDefault="006573FF" w:rsidP="00615F8E">
            <w:pPr>
              <w:widowControl w:val="0"/>
              <w:pBdr>
                <w:top w:val="nil"/>
                <w:left w:val="nil"/>
                <w:bottom w:val="nil"/>
                <w:right w:val="nil"/>
                <w:between w:val="nil"/>
              </w:pBdr>
              <w:spacing w:line="276" w:lineRule="auto"/>
              <w:ind w:left="0" w:hanging="2"/>
              <w:rPr>
                <w:rFonts w:ascii="Times New Roman" w:eastAsia="Times New Roman" w:hAnsi="Times New Roman" w:cs="Times New Roman"/>
              </w:rPr>
            </w:pPr>
          </w:p>
        </w:tc>
      </w:tr>
      <w:tr w:rsidR="006573FF" w14:paraId="633EC689"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3BFA77D6" w14:textId="77777777" w:rsidR="006573FF" w:rsidRDefault="006573FF" w:rsidP="00615F8E">
            <w:pPr>
              <w:spacing w:before="40" w:line="254" w:lineRule="auto"/>
              <w:ind w:left="0" w:right="49" w:hanging="2"/>
              <w:rPr>
                <w:rFonts w:ascii="Times New Roman" w:eastAsia="Times New Roman" w:hAnsi="Times New Roman" w:cs="Times New Roman"/>
              </w:rPr>
            </w:pPr>
            <w:r>
              <w:rPr>
                <w:rFonts w:ascii="Times New Roman" w:eastAsia="Times New Roman" w:hAnsi="Times New Roman" w:cs="Times New Roman"/>
                <w:sz w:val="19"/>
                <w:szCs w:val="19"/>
              </w:rPr>
              <w:t>Implement current research-based strategies to promote effective parent and family engagement that supports student achievement and closes the achievement gap.</w:t>
            </w:r>
          </w:p>
        </w:tc>
        <w:tc>
          <w:tcPr>
            <w:tcW w:w="1718" w:type="dxa"/>
            <w:tcBorders>
              <w:top w:val="single" w:sz="5" w:space="0" w:color="000000"/>
              <w:left w:val="single" w:sz="5" w:space="0" w:color="000000"/>
              <w:bottom w:val="single" w:sz="5" w:space="0" w:color="000000"/>
              <w:right w:val="single" w:sz="5" w:space="0" w:color="000000"/>
            </w:tcBorders>
          </w:tcPr>
          <w:p w14:paraId="12D43126" w14:textId="77777777"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Principal &amp;</w:t>
            </w:r>
          </w:p>
          <w:p w14:paraId="716E4190" w14:textId="77777777"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Teachers</w:t>
            </w:r>
          </w:p>
        </w:tc>
        <w:tc>
          <w:tcPr>
            <w:tcW w:w="1630" w:type="dxa"/>
            <w:tcBorders>
              <w:top w:val="single" w:sz="5" w:space="0" w:color="000000"/>
              <w:left w:val="single" w:sz="5" w:space="0" w:color="000000"/>
              <w:bottom w:val="single" w:sz="5" w:space="0" w:color="000000"/>
              <w:right w:val="single" w:sz="5" w:space="0" w:color="000000"/>
            </w:tcBorders>
          </w:tcPr>
          <w:p w14:paraId="2DD62B72" w14:textId="77777777"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Title I, Part A funds</w:t>
            </w:r>
          </w:p>
        </w:tc>
        <w:tc>
          <w:tcPr>
            <w:tcW w:w="4768" w:type="dxa"/>
            <w:tcBorders>
              <w:top w:val="single" w:sz="5" w:space="0" w:color="000000"/>
              <w:left w:val="single" w:sz="5" w:space="0" w:color="000000"/>
              <w:bottom w:val="single" w:sz="5" w:space="0" w:color="000000"/>
              <w:right w:val="single" w:sz="5" w:space="0" w:color="000000"/>
            </w:tcBorders>
          </w:tcPr>
          <w:p w14:paraId="0C4D9141" w14:textId="77777777"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Activities that are responsive to the needs of all families,</w:t>
            </w:r>
          </w:p>
          <w:p w14:paraId="16CA201D" w14:textId="77777777" w:rsidR="006573FF" w:rsidRDefault="006573FF" w:rsidP="00615F8E">
            <w:pPr>
              <w:spacing w:before="13" w:line="254" w:lineRule="auto"/>
              <w:ind w:left="0" w:right="548"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including those that are ethnically, linguistically, and socioeconomically diverse will reach more parents and families.</w:t>
            </w:r>
          </w:p>
        </w:tc>
      </w:tr>
      <w:tr w:rsidR="006573FF" w14:paraId="23F72CCD"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7A5352FA" w14:textId="51CF18FD" w:rsidR="006573FF" w:rsidRDefault="006573FF" w:rsidP="00615F8E">
            <w:pPr>
              <w:spacing w:before="40" w:line="254" w:lineRule="auto"/>
              <w:ind w:left="0" w:right="6" w:hanging="2"/>
              <w:rPr>
                <w:rFonts w:ascii="Times New Roman" w:eastAsia="Times New Roman" w:hAnsi="Times New Roman" w:cs="Times New Roman"/>
              </w:rPr>
            </w:pPr>
            <w:r>
              <w:rPr>
                <w:rFonts w:ascii="Times New Roman" w:eastAsia="Times New Roman" w:hAnsi="Times New Roman" w:cs="Times New Roman"/>
                <w:sz w:val="19"/>
                <w:szCs w:val="19"/>
              </w:rPr>
              <w:t xml:space="preserve">Parent and family engagement opportunities will be offered; parents will receive ongoing communication regarding student progress, school programs, </w:t>
            </w:r>
            <w:r w:rsidR="00F03C1B">
              <w:rPr>
                <w:rFonts w:ascii="Times New Roman" w:eastAsia="Times New Roman" w:hAnsi="Times New Roman" w:cs="Times New Roman"/>
                <w:sz w:val="19"/>
                <w:szCs w:val="19"/>
              </w:rPr>
              <w:t xml:space="preserve">and </w:t>
            </w:r>
            <w:r>
              <w:rPr>
                <w:rFonts w:ascii="Times New Roman" w:eastAsia="Times New Roman" w:hAnsi="Times New Roman" w:cs="Times New Roman"/>
                <w:sz w:val="19"/>
                <w:szCs w:val="19"/>
              </w:rPr>
              <w:t>volunteer activities; opportunities to provide input; and information regarding resources and activities to support student learning at home.</w:t>
            </w:r>
          </w:p>
        </w:tc>
        <w:tc>
          <w:tcPr>
            <w:tcW w:w="1718" w:type="dxa"/>
            <w:tcBorders>
              <w:top w:val="single" w:sz="5" w:space="0" w:color="000000"/>
              <w:left w:val="single" w:sz="5" w:space="0" w:color="000000"/>
              <w:bottom w:val="single" w:sz="5" w:space="0" w:color="000000"/>
              <w:right w:val="single" w:sz="5" w:space="0" w:color="000000"/>
            </w:tcBorders>
          </w:tcPr>
          <w:p w14:paraId="69A33F86" w14:textId="77777777"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Principal &amp;</w:t>
            </w:r>
          </w:p>
          <w:p w14:paraId="36C8D784" w14:textId="77777777"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Teachers</w:t>
            </w:r>
          </w:p>
        </w:tc>
        <w:tc>
          <w:tcPr>
            <w:tcW w:w="1630" w:type="dxa"/>
            <w:tcBorders>
              <w:top w:val="single" w:sz="5" w:space="0" w:color="000000"/>
              <w:left w:val="single" w:sz="5" w:space="0" w:color="000000"/>
              <w:bottom w:val="single" w:sz="5" w:space="0" w:color="000000"/>
              <w:right w:val="single" w:sz="5" w:space="0" w:color="000000"/>
            </w:tcBorders>
          </w:tcPr>
          <w:p w14:paraId="5200A2A4" w14:textId="77777777"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State and local funds; staff, &amp; school volunteers</w:t>
            </w:r>
          </w:p>
        </w:tc>
        <w:tc>
          <w:tcPr>
            <w:tcW w:w="4768" w:type="dxa"/>
            <w:tcBorders>
              <w:top w:val="single" w:sz="5" w:space="0" w:color="000000"/>
              <w:left w:val="single" w:sz="5" w:space="0" w:color="000000"/>
              <w:bottom w:val="single" w:sz="5" w:space="0" w:color="000000"/>
              <w:right w:val="single" w:sz="5" w:space="0" w:color="000000"/>
            </w:tcBorders>
          </w:tcPr>
          <w:p w14:paraId="7D6C568D" w14:textId="77777777"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Increased school-parent communication; increased parent</w:t>
            </w:r>
          </w:p>
          <w:p w14:paraId="40414B6B" w14:textId="57995BAA" w:rsidR="006573FF" w:rsidRDefault="006573FF" w:rsidP="00615F8E">
            <w:pPr>
              <w:spacing w:before="13" w:line="254" w:lineRule="auto"/>
              <w:ind w:left="0" w:right="392" w:hanging="2"/>
              <w:rPr>
                <w:rFonts w:ascii="Times New Roman" w:eastAsia="Times New Roman" w:hAnsi="Times New Roman" w:cs="Times New Roman"/>
              </w:rPr>
            </w:pPr>
            <w:r>
              <w:rPr>
                <w:rFonts w:ascii="Times New Roman" w:eastAsia="Times New Roman" w:hAnsi="Times New Roman" w:cs="Times New Roman"/>
                <w:sz w:val="19"/>
                <w:szCs w:val="19"/>
              </w:rPr>
              <w:t xml:space="preserve">attendance at school events; increase in </w:t>
            </w:r>
            <w:r w:rsidR="00F03C1B">
              <w:rPr>
                <w:rFonts w:ascii="Times New Roman" w:eastAsia="Times New Roman" w:hAnsi="Times New Roman" w:cs="Times New Roman"/>
                <w:sz w:val="19"/>
                <w:szCs w:val="19"/>
              </w:rPr>
              <w:t xml:space="preserve">the </w:t>
            </w:r>
            <w:r>
              <w:rPr>
                <w:rFonts w:ascii="Times New Roman" w:eastAsia="Times New Roman" w:hAnsi="Times New Roman" w:cs="Times New Roman"/>
                <w:sz w:val="19"/>
                <w:szCs w:val="19"/>
              </w:rPr>
              <w:t>number of parent volunteers; increase in attendance at parent workshops</w:t>
            </w:r>
          </w:p>
        </w:tc>
      </w:tr>
      <w:tr w:rsidR="006573FF" w14:paraId="76AD13F4"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5C7E81A6" w14:textId="77777777" w:rsidR="006573FF" w:rsidRDefault="006573FF" w:rsidP="00615F8E">
            <w:pPr>
              <w:spacing w:before="40" w:line="254" w:lineRule="auto"/>
              <w:ind w:left="0" w:right="273" w:hanging="2"/>
              <w:rPr>
                <w:rFonts w:ascii="Times New Roman" w:eastAsia="Times New Roman" w:hAnsi="Times New Roman" w:cs="Times New Roman"/>
              </w:rPr>
            </w:pPr>
            <w:r>
              <w:rPr>
                <w:rFonts w:ascii="Times New Roman" w:eastAsia="Times New Roman" w:hAnsi="Times New Roman" w:cs="Times New Roman"/>
                <w:sz w:val="19"/>
                <w:szCs w:val="19"/>
              </w:rPr>
              <w:t xml:space="preserve">Offer opportunities and workshops to build parents’ capacity to promote effective family engagement that supports student achievement and closes the achievement gap; Survey parents to identify needs </w:t>
            </w:r>
          </w:p>
        </w:tc>
        <w:tc>
          <w:tcPr>
            <w:tcW w:w="1718" w:type="dxa"/>
            <w:tcBorders>
              <w:top w:val="single" w:sz="5" w:space="0" w:color="000000"/>
              <w:left w:val="single" w:sz="5" w:space="0" w:color="000000"/>
              <w:bottom w:val="single" w:sz="5" w:space="0" w:color="000000"/>
              <w:right w:val="single" w:sz="5" w:space="0" w:color="000000"/>
            </w:tcBorders>
          </w:tcPr>
          <w:p w14:paraId="7C409A96" w14:textId="77777777"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Principal &amp;</w:t>
            </w:r>
          </w:p>
          <w:p w14:paraId="5577722A" w14:textId="77777777" w:rsidR="006573FF" w:rsidRDefault="006573FF" w:rsidP="00615F8E">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Teachers</w:t>
            </w:r>
          </w:p>
        </w:tc>
        <w:tc>
          <w:tcPr>
            <w:tcW w:w="1630" w:type="dxa"/>
            <w:tcBorders>
              <w:top w:val="single" w:sz="5" w:space="0" w:color="000000"/>
              <w:left w:val="single" w:sz="5" w:space="0" w:color="000000"/>
              <w:bottom w:val="single" w:sz="5" w:space="0" w:color="000000"/>
              <w:right w:val="single" w:sz="5" w:space="0" w:color="000000"/>
            </w:tcBorders>
          </w:tcPr>
          <w:p w14:paraId="626390E5" w14:textId="77777777"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Community &amp; Business Representatives</w:t>
            </w:r>
          </w:p>
        </w:tc>
        <w:tc>
          <w:tcPr>
            <w:tcW w:w="4768" w:type="dxa"/>
            <w:tcBorders>
              <w:top w:val="single" w:sz="5" w:space="0" w:color="000000"/>
              <w:left w:val="single" w:sz="5" w:space="0" w:color="000000"/>
              <w:bottom w:val="single" w:sz="5" w:space="0" w:color="000000"/>
              <w:right w:val="single" w:sz="5" w:space="0" w:color="000000"/>
            </w:tcBorders>
          </w:tcPr>
          <w:p w14:paraId="20BA80A7" w14:textId="77777777"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and families will be provided with information that</w:t>
            </w:r>
          </w:p>
          <w:p w14:paraId="2DE649E1" w14:textId="0F87B349" w:rsidR="006573FF" w:rsidRDefault="006573FF" w:rsidP="00615F8E">
            <w:pPr>
              <w:spacing w:before="13" w:line="254" w:lineRule="auto"/>
              <w:ind w:left="0" w:right="528" w:hanging="2"/>
              <w:rPr>
                <w:rFonts w:ascii="Times New Roman" w:eastAsia="Times New Roman" w:hAnsi="Times New Roman" w:cs="Times New Roman"/>
              </w:rPr>
            </w:pPr>
            <w:r>
              <w:rPr>
                <w:rFonts w:ascii="Times New Roman" w:eastAsia="Times New Roman" w:hAnsi="Times New Roman" w:cs="Times New Roman"/>
                <w:sz w:val="19"/>
                <w:szCs w:val="19"/>
              </w:rPr>
              <w:t xml:space="preserve">will encourage engagement with children </w:t>
            </w:r>
            <w:r w:rsidR="00F03C1B">
              <w:rPr>
                <w:rFonts w:ascii="Times New Roman" w:eastAsia="Times New Roman" w:hAnsi="Times New Roman" w:cs="Times New Roman"/>
                <w:sz w:val="19"/>
                <w:szCs w:val="19"/>
              </w:rPr>
              <w:t>to</w:t>
            </w:r>
            <w:r>
              <w:rPr>
                <w:rFonts w:ascii="Times New Roman" w:eastAsia="Times New Roman" w:hAnsi="Times New Roman" w:cs="Times New Roman"/>
                <w:sz w:val="19"/>
                <w:szCs w:val="19"/>
              </w:rPr>
              <w:t xml:space="preserve"> increase student achievement.</w:t>
            </w:r>
          </w:p>
        </w:tc>
      </w:tr>
      <w:tr w:rsidR="006573FF" w14:paraId="621D7650"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68E361F6" w14:textId="77777777" w:rsidR="006573FF" w:rsidRDefault="006573FF" w:rsidP="00615F8E">
            <w:pPr>
              <w:spacing w:before="40" w:line="254" w:lineRule="auto"/>
              <w:ind w:left="0" w:right="2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Parents and families will be informed of their child's progress in the following ways: parent-teacher conferences (formal and informal,) report cards &amp; progress reports, and phone calls and written communication.  The school will offer flexible meeting times for parents.  </w:t>
            </w:r>
          </w:p>
        </w:tc>
        <w:tc>
          <w:tcPr>
            <w:tcW w:w="1718" w:type="dxa"/>
            <w:tcBorders>
              <w:top w:val="single" w:sz="5" w:space="0" w:color="000000"/>
              <w:left w:val="single" w:sz="5" w:space="0" w:color="000000"/>
              <w:bottom w:val="single" w:sz="5" w:space="0" w:color="000000"/>
              <w:right w:val="single" w:sz="5" w:space="0" w:color="000000"/>
            </w:tcBorders>
          </w:tcPr>
          <w:p w14:paraId="763210FA" w14:textId="77777777"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&amp; Teachers</w:t>
            </w:r>
          </w:p>
        </w:tc>
        <w:tc>
          <w:tcPr>
            <w:tcW w:w="1630" w:type="dxa"/>
            <w:tcBorders>
              <w:top w:val="single" w:sz="5" w:space="0" w:color="000000"/>
              <w:left w:val="single" w:sz="5" w:space="0" w:color="000000"/>
              <w:bottom w:val="single" w:sz="5" w:space="0" w:color="000000"/>
              <w:right w:val="single" w:sz="5" w:space="0" w:color="000000"/>
            </w:tcBorders>
          </w:tcPr>
          <w:p w14:paraId="79C23543" w14:textId="77777777"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Staff time</w:t>
            </w:r>
          </w:p>
        </w:tc>
        <w:tc>
          <w:tcPr>
            <w:tcW w:w="4768" w:type="dxa"/>
            <w:tcBorders>
              <w:top w:val="single" w:sz="5" w:space="0" w:color="000000"/>
              <w:left w:val="single" w:sz="5" w:space="0" w:color="000000"/>
              <w:bottom w:val="single" w:sz="5" w:space="0" w:color="000000"/>
              <w:right w:val="single" w:sz="5" w:space="0" w:color="000000"/>
            </w:tcBorders>
          </w:tcPr>
          <w:p w14:paraId="2A8241A7" w14:textId="77777777"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Parents will receive relevant data on attendance, behavior, and academic progress and performance of their child.  </w:t>
            </w:r>
          </w:p>
        </w:tc>
      </w:tr>
      <w:tr w:rsidR="006573FF" w14:paraId="6D35BE73"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1F50C251" w14:textId="3E012C22" w:rsidR="006573FF" w:rsidRDefault="006573FF" w:rsidP="00615F8E">
            <w:pPr>
              <w:spacing w:before="40" w:line="254" w:lineRule="auto"/>
              <w:ind w:left="0" w:right="2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Identify strategies to lower barriers to participation by parents in campus and district decision-making.  Parents will have multiple avenues to give feedback through evaluations, communication with the principal, attendance</w:t>
            </w:r>
            <w:r w:rsidR="001A2835">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and feedback given at meetings.</w:t>
            </w:r>
          </w:p>
        </w:tc>
        <w:tc>
          <w:tcPr>
            <w:tcW w:w="1718" w:type="dxa"/>
            <w:tcBorders>
              <w:top w:val="single" w:sz="5" w:space="0" w:color="000000"/>
              <w:left w:val="single" w:sz="5" w:space="0" w:color="000000"/>
              <w:bottom w:val="single" w:sz="5" w:space="0" w:color="000000"/>
              <w:right w:val="single" w:sz="5" w:space="0" w:color="000000"/>
            </w:tcBorders>
          </w:tcPr>
          <w:p w14:paraId="783B5C70" w14:textId="77777777"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Superintendent, Principal &amp; Committee</w:t>
            </w:r>
          </w:p>
        </w:tc>
        <w:tc>
          <w:tcPr>
            <w:tcW w:w="1630" w:type="dxa"/>
            <w:tcBorders>
              <w:top w:val="single" w:sz="5" w:space="0" w:color="000000"/>
              <w:left w:val="single" w:sz="5" w:space="0" w:color="000000"/>
              <w:bottom w:val="single" w:sz="5" w:space="0" w:color="000000"/>
              <w:right w:val="single" w:sz="5" w:space="0" w:color="000000"/>
            </w:tcBorders>
          </w:tcPr>
          <w:p w14:paraId="18562BAD" w14:textId="77777777"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Community &amp; Business Representatives</w:t>
            </w:r>
          </w:p>
        </w:tc>
        <w:tc>
          <w:tcPr>
            <w:tcW w:w="4768" w:type="dxa"/>
            <w:tcBorders>
              <w:top w:val="single" w:sz="5" w:space="0" w:color="000000"/>
              <w:left w:val="single" w:sz="5" w:space="0" w:color="000000"/>
              <w:bottom w:val="single" w:sz="5" w:space="0" w:color="000000"/>
              <w:right w:val="single" w:sz="5" w:space="0" w:color="000000"/>
            </w:tcBorders>
          </w:tcPr>
          <w:p w14:paraId="3CD65068" w14:textId="77777777"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Increase in parents willing to engage in the continuous</w:t>
            </w:r>
          </w:p>
          <w:p w14:paraId="04D78758" w14:textId="6332045C"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improvement process; increased survey </w:t>
            </w:r>
            <w:r w:rsidR="00F03C1B">
              <w:rPr>
                <w:rFonts w:ascii="Times New Roman" w:eastAsia="Times New Roman" w:hAnsi="Times New Roman" w:cs="Times New Roman"/>
                <w:sz w:val="19"/>
                <w:szCs w:val="19"/>
              </w:rPr>
              <w:t>participation.</w:t>
            </w:r>
          </w:p>
          <w:p w14:paraId="5B6FDB1D" w14:textId="77777777"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additional parent feedback regarding programs and planning.</w:t>
            </w:r>
          </w:p>
        </w:tc>
      </w:tr>
    </w:tbl>
    <w:p w14:paraId="41D83697" w14:textId="77777777" w:rsidR="006573FF" w:rsidRDefault="006573FF" w:rsidP="006573FF">
      <w:pPr>
        <w:spacing w:after="160" w:line="259" w:lineRule="auto"/>
        <w:ind w:left="0" w:hanging="2"/>
        <w:rPr>
          <w:rFonts w:ascii="Calibri" w:eastAsia="Calibri" w:hAnsi="Calibri" w:cs="Calibri"/>
          <w:sz w:val="22"/>
          <w:szCs w:val="22"/>
        </w:rPr>
      </w:pPr>
      <w:r>
        <w:rPr>
          <w:rFonts w:ascii="Calibri" w:eastAsia="Calibri" w:hAnsi="Calibri" w:cs="Calibri"/>
          <w:sz w:val="22"/>
          <w:szCs w:val="22"/>
        </w:rPr>
        <w:t xml:space="preserve"> </w:t>
      </w:r>
      <w:r>
        <w:br w:type="page"/>
      </w:r>
    </w:p>
    <w:tbl>
      <w:tblPr>
        <w:tblW w:w="13876" w:type="dxa"/>
        <w:jc w:val="center"/>
        <w:tblLayout w:type="fixed"/>
        <w:tblLook w:val="0000" w:firstRow="0" w:lastRow="0" w:firstColumn="0" w:lastColumn="0" w:noHBand="0" w:noVBand="0"/>
      </w:tblPr>
      <w:tblGrid>
        <w:gridCol w:w="5760"/>
        <w:gridCol w:w="1580"/>
        <w:gridCol w:w="1768"/>
        <w:gridCol w:w="4768"/>
      </w:tblGrid>
      <w:tr w:rsidR="006573FF" w14:paraId="77E246EE"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1EB31F97" w14:textId="77777777" w:rsidR="006573FF" w:rsidRDefault="006573FF" w:rsidP="00462CF1">
            <w:pPr>
              <w:spacing w:before="18"/>
              <w:ind w:left="1" w:hanging="3"/>
              <w:jc w:val="center"/>
              <w:rPr>
                <w:rFonts w:ascii="Times New Roman" w:eastAsia="Times New Roman" w:hAnsi="Times New Roman" w:cs="Times New Roman"/>
                <w:sz w:val="26"/>
                <w:szCs w:val="26"/>
              </w:rPr>
            </w:pPr>
          </w:p>
          <w:p w14:paraId="58CFAA70" w14:textId="77777777" w:rsidR="006573FF" w:rsidRDefault="006573FF" w:rsidP="00462CF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Strategy Description</w:t>
            </w:r>
          </w:p>
        </w:tc>
        <w:tc>
          <w:tcPr>
            <w:tcW w:w="1580" w:type="dxa"/>
            <w:tcBorders>
              <w:top w:val="single" w:sz="5" w:space="0" w:color="000000"/>
              <w:left w:val="single" w:sz="5" w:space="0" w:color="000000"/>
              <w:bottom w:val="single" w:sz="5" w:space="0" w:color="000000"/>
              <w:right w:val="single" w:sz="5" w:space="0" w:color="000000"/>
            </w:tcBorders>
          </w:tcPr>
          <w:p w14:paraId="31CA6893" w14:textId="77777777" w:rsidR="006573FF" w:rsidRDefault="006573FF" w:rsidP="00462CF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Person(s) Responsible</w:t>
            </w:r>
          </w:p>
        </w:tc>
        <w:tc>
          <w:tcPr>
            <w:tcW w:w="1768" w:type="dxa"/>
            <w:tcBorders>
              <w:top w:val="single" w:sz="5" w:space="0" w:color="000000"/>
              <w:left w:val="single" w:sz="5" w:space="0" w:color="000000"/>
              <w:bottom w:val="single" w:sz="5" w:space="0" w:color="000000"/>
              <w:right w:val="single" w:sz="5" w:space="0" w:color="000000"/>
            </w:tcBorders>
          </w:tcPr>
          <w:p w14:paraId="3D1A99BB" w14:textId="77777777" w:rsidR="006573FF" w:rsidRDefault="006573FF" w:rsidP="00462CF1">
            <w:pPr>
              <w:spacing w:before="18"/>
              <w:ind w:left="1" w:hanging="3"/>
              <w:jc w:val="center"/>
              <w:rPr>
                <w:rFonts w:ascii="Times New Roman" w:eastAsia="Times New Roman" w:hAnsi="Times New Roman" w:cs="Times New Roman"/>
                <w:sz w:val="26"/>
                <w:szCs w:val="26"/>
              </w:rPr>
            </w:pPr>
          </w:p>
          <w:p w14:paraId="40887BF7" w14:textId="77777777" w:rsidR="006573FF" w:rsidRDefault="006573FF" w:rsidP="00462CF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Resources</w:t>
            </w:r>
          </w:p>
        </w:tc>
        <w:tc>
          <w:tcPr>
            <w:tcW w:w="4768" w:type="dxa"/>
            <w:tcBorders>
              <w:top w:val="single" w:sz="5" w:space="0" w:color="000000"/>
              <w:left w:val="single" w:sz="5" w:space="0" w:color="000000"/>
              <w:bottom w:val="single" w:sz="5" w:space="0" w:color="000000"/>
              <w:right w:val="single" w:sz="5" w:space="0" w:color="000000"/>
            </w:tcBorders>
          </w:tcPr>
          <w:p w14:paraId="4F089530" w14:textId="77777777" w:rsidR="006573FF" w:rsidRDefault="006573FF" w:rsidP="00462CF1">
            <w:pPr>
              <w:spacing w:before="18"/>
              <w:ind w:left="1" w:hanging="3"/>
              <w:jc w:val="center"/>
              <w:rPr>
                <w:rFonts w:ascii="Times New Roman" w:eastAsia="Times New Roman" w:hAnsi="Times New Roman" w:cs="Times New Roman"/>
                <w:sz w:val="26"/>
                <w:szCs w:val="26"/>
              </w:rPr>
            </w:pPr>
          </w:p>
          <w:p w14:paraId="17501FD7" w14:textId="77777777" w:rsidR="006573FF" w:rsidRDefault="006573FF" w:rsidP="00462CF1">
            <w:pPr>
              <w:ind w:left="0" w:right="-20" w:hanging="2"/>
              <w:jc w:val="center"/>
              <w:rPr>
                <w:rFonts w:ascii="Times New Roman" w:eastAsia="Times New Roman" w:hAnsi="Times New Roman" w:cs="Times New Roman"/>
              </w:rPr>
            </w:pPr>
            <w:r>
              <w:rPr>
                <w:rFonts w:ascii="Times New Roman" w:eastAsia="Times New Roman" w:hAnsi="Times New Roman" w:cs="Times New Roman"/>
                <w:b/>
                <w:sz w:val="23"/>
                <w:szCs w:val="23"/>
              </w:rPr>
              <w:t>Strategy's Expected Result/Impact</w:t>
            </w:r>
          </w:p>
        </w:tc>
      </w:tr>
      <w:tr w:rsidR="006573FF" w14:paraId="5E274E4F"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3EC811C5" w14:textId="31F57241" w:rsidR="006573FF" w:rsidRDefault="006573FF" w:rsidP="00615F8E">
            <w:pPr>
              <w:spacing w:before="40" w:line="254" w:lineRule="auto"/>
              <w:ind w:left="0" w:right="21" w:hanging="2"/>
              <w:rPr>
                <w:rFonts w:ascii="Times New Roman" w:eastAsia="Times New Roman" w:hAnsi="Times New Roman" w:cs="Times New Roman"/>
              </w:rPr>
            </w:pPr>
            <w:r>
              <w:rPr>
                <w:rFonts w:ascii="Times New Roman" w:eastAsia="Times New Roman" w:hAnsi="Times New Roman" w:cs="Times New Roman"/>
                <w:sz w:val="19"/>
                <w:szCs w:val="19"/>
              </w:rPr>
              <w:t>Conduct an annual Comprehensive Needs Assessment (with students, parents</w:t>
            </w:r>
            <w:r w:rsidR="00F03C1B">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and other members of the community) for the entire school as part of the continuous improvement planning process.</w:t>
            </w:r>
          </w:p>
        </w:tc>
        <w:tc>
          <w:tcPr>
            <w:tcW w:w="1580" w:type="dxa"/>
            <w:tcBorders>
              <w:top w:val="single" w:sz="5" w:space="0" w:color="000000"/>
              <w:left w:val="single" w:sz="5" w:space="0" w:color="000000"/>
              <w:bottom w:val="single" w:sz="5" w:space="0" w:color="000000"/>
              <w:right w:val="single" w:sz="5" w:space="0" w:color="000000"/>
            </w:tcBorders>
          </w:tcPr>
          <w:p w14:paraId="1C5E8F68" w14:textId="77777777" w:rsidR="006573FF" w:rsidRDefault="006573FF" w:rsidP="00615F8E">
            <w:pPr>
              <w:ind w:left="0" w:right="-71" w:hanging="2"/>
              <w:rPr>
                <w:rFonts w:ascii="Times New Roman" w:eastAsia="Times New Roman" w:hAnsi="Times New Roman" w:cs="Times New Roman"/>
              </w:rPr>
            </w:pPr>
            <w:r>
              <w:rPr>
                <w:rFonts w:ascii="Times New Roman" w:eastAsia="Times New Roman" w:hAnsi="Times New Roman" w:cs="Times New Roman"/>
                <w:sz w:val="19"/>
                <w:szCs w:val="19"/>
              </w:rPr>
              <w:t>Superintendent, Principal &amp; Committee</w:t>
            </w:r>
          </w:p>
        </w:tc>
        <w:tc>
          <w:tcPr>
            <w:tcW w:w="1768" w:type="dxa"/>
            <w:tcBorders>
              <w:top w:val="single" w:sz="5" w:space="0" w:color="000000"/>
              <w:left w:val="single" w:sz="5" w:space="0" w:color="000000"/>
              <w:bottom w:val="single" w:sz="5" w:space="0" w:color="000000"/>
              <w:right w:val="single" w:sz="5" w:space="0" w:color="000000"/>
            </w:tcBorders>
          </w:tcPr>
          <w:p w14:paraId="72B03E47" w14:textId="77777777"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Community &amp; Business Representatives</w:t>
            </w:r>
          </w:p>
        </w:tc>
        <w:tc>
          <w:tcPr>
            <w:tcW w:w="4768" w:type="dxa"/>
            <w:tcBorders>
              <w:top w:val="single" w:sz="5" w:space="0" w:color="000000"/>
              <w:left w:val="single" w:sz="5" w:space="0" w:color="000000"/>
              <w:bottom w:val="single" w:sz="5" w:space="0" w:color="000000"/>
              <w:right w:val="single" w:sz="5" w:space="0" w:color="000000"/>
            </w:tcBorders>
          </w:tcPr>
          <w:p w14:paraId="5F5BC1D1" w14:textId="184D8C80" w:rsidR="006573FF" w:rsidRDefault="00E8670E"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 xml:space="preserve">Ensure that resource allocation is driven by identified needs </w:t>
            </w:r>
            <w:r w:rsidR="008D544F">
              <w:rPr>
                <w:rFonts w:ascii="Times New Roman" w:eastAsia="Times New Roman" w:hAnsi="Times New Roman" w:cs="Times New Roman"/>
                <w:sz w:val="19"/>
                <w:szCs w:val="19"/>
              </w:rPr>
              <w:t xml:space="preserve">for strategies and resources that will </w:t>
            </w:r>
            <w:r w:rsidR="00156297">
              <w:rPr>
                <w:rFonts w:ascii="Times New Roman" w:eastAsia="Times New Roman" w:hAnsi="Times New Roman" w:cs="Times New Roman"/>
                <w:sz w:val="19"/>
                <w:szCs w:val="19"/>
              </w:rPr>
              <w:t>improve</w:t>
            </w:r>
            <w:r w:rsidR="006573FF">
              <w:rPr>
                <w:rFonts w:ascii="Times New Roman" w:eastAsia="Times New Roman" w:hAnsi="Times New Roman" w:cs="Times New Roman"/>
                <w:sz w:val="19"/>
                <w:szCs w:val="19"/>
              </w:rPr>
              <w:t xml:space="preserve"> student performance</w:t>
            </w:r>
          </w:p>
        </w:tc>
      </w:tr>
      <w:tr w:rsidR="006573FF" w14:paraId="5A9ECEAF"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24F40F4F" w14:textId="695878B5" w:rsidR="006573FF" w:rsidRDefault="006573FF" w:rsidP="00615F8E">
            <w:pPr>
              <w:spacing w:before="40" w:line="254" w:lineRule="auto"/>
              <w:ind w:left="0" w:right="27" w:hanging="2"/>
              <w:rPr>
                <w:rFonts w:ascii="Times New Roman" w:eastAsia="Times New Roman" w:hAnsi="Times New Roman" w:cs="Times New Roman"/>
              </w:rPr>
            </w:pPr>
            <w:r>
              <w:rPr>
                <w:rFonts w:ascii="Times New Roman" w:eastAsia="Times New Roman" w:hAnsi="Times New Roman" w:cs="Times New Roman"/>
                <w:sz w:val="19"/>
                <w:szCs w:val="19"/>
              </w:rPr>
              <w:t xml:space="preserve">Conduct program evaluations to determine </w:t>
            </w:r>
            <w:r w:rsidR="00F03C1B">
              <w:rPr>
                <w:rFonts w:ascii="Times New Roman" w:eastAsia="Times New Roman" w:hAnsi="Times New Roman" w:cs="Times New Roman"/>
                <w:sz w:val="19"/>
                <w:szCs w:val="19"/>
              </w:rPr>
              <w:t xml:space="preserve">the </w:t>
            </w:r>
            <w:r>
              <w:rPr>
                <w:rFonts w:ascii="Times New Roman" w:eastAsia="Times New Roman" w:hAnsi="Times New Roman" w:cs="Times New Roman"/>
                <w:sz w:val="19"/>
                <w:szCs w:val="19"/>
              </w:rPr>
              <w:t>impact and effectiveness of programs and initiatives and process reviews to increase learning time and reduce duplication of services and resources.</w:t>
            </w:r>
          </w:p>
        </w:tc>
        <w:tc>
          <w:tcPr>
            <w:tcW w:w="1580" w:type="dxa"/>
            <w:tcBorders>
              <w:top w:val="single" w:sz="5" w:space="0" w:color="000000"/>
              <w:left w:val="single" w:sz="5" w:space="0" w:color="000000"/>
              <w:bottom w:val="single" w:sz="5" w:space="0" w:color="000000"/>
              <w:right w:val="single" w:sz="5" w:space="0" w:color="000000"/>
            </w:tcBorders>
          </w:tcPr>
          <w:p w14:paraId="41FBFEAC" w14:textId="77777777" w:rsidR="006573FF" w:rsidRDefault="006573FF" w:rsidP="00615F8E">
            <w:pPr>
              <w:ind w:left="0" w:right="-71" w:hanging="2"/>
              <w:rPr>
                <w:rFonts w:ascii="Times New Roman" w:eastAsia="Times New Roman" w:hAnsi="Times New Roman" w:cs="Times New Roman"/>
              </w:rPr>
            </w:pPr>
            <w:r>
              <w:rPr>
                <w:rFonts w:ascii="Times New Roman" w:eastAsia="Times New Roman" w:hAnsi="Times New Roman" w:cs="Times New Roman"/>
                <w:sz w:val="19"/>
                <w:szCs w:val="19"/>
              </w:rPr>
              <w:t>Superintendent, Principal &amp; Committee</w:t>
            </w:r>
          </w:p>
        </w:tc>
        <w:tc>
          <w:tcPr>
            <w:tcW w:w="1768" w:type="dxa"/>
            <w:tcBorders>
              <w:top w:val="single" w:sz="5" w:space="0" w:color="000000"/>
              <w:left w:val="single" w:sz="5" w:space="0" w:color="000000"/>
              <w:bottom w:val="single" w:sz="5" w:space="0" w:color="000000"/>
              <w:right w:val="single" w:sz="5" w:space="0" w:color="000000"/>
            </w:tcBorders>
          </w:tcPr>
          <w:p w14:paraId="7B65F66E" w14:textId="77777777"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Community &amp; Business Representatives</w:t>
            </w:r>
          </w:p>
        </w:tc>
        <w:tc>
          <w:tcPr>
            <w:tcW w:w="4768" w:type="dxa"/>
            <w:tcBorders>
              <w:top w:val="single" w:sz="5" w:space="0" w:color="000000"/>
              <w:left w:val="single" w:sz="5" w:space="0" w:color="000000"/>
              <w:bottom w:val="single" w:sz="5" w:space="0" w:color="000000"/>
              <w:right w:val="single" w:sz="5" w:space="0" w:color="000000"/>
            </w:tcBorders>
          </w:tcPr>
          <w:p w14:paraId="11ABD406" w14:textId="1D3598A7"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Efficient allocation and use </w:t>
            </w:r>
            <w:r w:rsidR="00F03C1B">
              <w:rPr>
                <w:rFonts w:ascii="Times New Roman" w:eastAsia="Times New Roman" w:hAnsi="Times New Roman" w:cs="Times New Roman"/>
                <w:sz w:val="19"/>
                <w:szCs w:val="19"/>
              </w:rPr>
              <w:t xml:space="preserve">of </w:t>
            </w:r>
            <w:r>
              <w:rPr>
                <w:rFonts w:ascii="Times New Roman" w:eastAsia="Times New Roman" w:hAnsi="Times New Roman" w:cs="Times New Roman"/>
                <w:sz w:val="19"/>
                <w:szCs w:val="19"/>
              </w:rPr>
              <w:t>financial resources while</w:t>
            </w:r>
          </w:p>
          <w:p w14:paraId="07F1999D" w14:textId="77777777"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improving the quality of education provided to students.</w:t>
            </w:r>
          </w:p>
        </w:tc>
      </w:tr>
      <w:tr w:rsidR="006573FF" w14:paraId="771A7A56"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196C07B0" w14:textId="77777777" w:rsidR="006573FF" w:rsidRDefault="006573FF" w:rsidP="00615F8E">
            <w:pPr>
              <w:spacing w:before="40" w:line="254" w:lineRule="auto"/>
              <w:ind w:left="0" w:right="18" w:hanging="2"/>
              <w:rPr>
                <w:rFonts w:ascii="Times New Roman" w:eastAsia="Times New Roman" w:hAnsi="Times New Roman" w:cs="Times New Roman"/>
              </w:rPr>
            </w:pPr>
            <w:r>
              <w:rPr>
                <w:rFonts w:ascii="Times New Roman" w:eastAsia="Times New Roman" w:hAnsi="Times New Roman" w:cs="Times New Roman"/>
                <w:sz w:val="19"/>
                <w:szCs w:val="19"/>
              </w:rPr>
              <w:t>Develop a comprehensive plan that includes a description of strategies used to address school needs, use methods and instructional strategies that strengthen the academic program, increase the amount and quality of learning time, and help provide an enriched and accelerated curriculum.</w:t>
            </w:r>
          </w:p>
        </w:tc>
        <w:tc>
          <w:tcPr>
            <w:tcW w:w="1580" w:type="dxa"/>
            <w:tcBorders>
              <w:top w:val="single" w:sz="5" w:space="0" w:color="000000"/>
              <w:left w:val="single" w:sz="5" w:space="0" w:color="000000"/>
              <w:bottom w:val="single" w:sz="5" w:space="0" w:color="000000"/>
              <w:right w:val="single" w:sz="5" w:space="0" w:color="000000"/>
            </w:tcBorders>
          </w:tcPr>
          <w:p w14:paraId="606FA4EE" w14:textId="77777777" w:rsidR="006573FF" w:rsidRDefault="006573FF" w:rsidP="00615F8E">
            <w:pPr>
              <w:ind w:left="0" w:right="-71" w:hanging="2"/>
              <w:rPr>
                <w:rFonts w:ascii="Times New Roman" w:eastAsia="Times New Roman" w:hAnsi="Times New Roman" w:cs="Times New Roman"/>
              </w:rPr>
            </w:pPr>
            <w:r>
              <w:rPr>
                <w:rFonts w:ascii="Times New Roman" w:eastAsia="Times New Roman" w:hAnsi="Times New Roman" w:cs="Times New Roman"/>
                <w:sz w:val="19"/>
                <w:szCs w:val="19"/>
              </w:rPr>
              <w:t>Superintendent, Principal &amp; Committee</w:t>
            </w:r>
          </w:p>
        </w:tc>
        <w:tc>
          <w:tcPr>
            <w:tcW w:w="1768" w:type="dxa"/>
            <w:tcBorders>
              <w:top w:val="single" w:sz="5" w:space="0" w:color="000000"/>
              <w:left w:val="single" w:sz="5" w:space="0" w:color="000000"/>
              <w:bottom w:val="single" w:sz="5" w:space="0" w:color="000000"/>
              <w:right w:val="single" w:sz="5" w:space="0" w:color="000000"/>
            </w:tcBorders>
          </w:tcPr>
          <w:p w14:paraId="36172EEE" w14:textId="77777777"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Community &amp; Business Representatives</w:t>
            </w:r>
          </w:p>
        </w:tc>
        <w:tc>
          <w:tcPr>
            <w:tcW w:w="4768" w:type="dxa"/>
            <w:tcBorders>
              <w:top w:val="single" w:sz="5" w:space="0" w:color="000000"/>
              <w:left w:val="single" w:sz="5" w:space="0" w:color="000000"/>
              <w:bottom w:val="single" w:sz="5" w:space="0" w:color="000000"/>
              <w:right w:val="single" w:sz="5" w:space="0" w:color="000000"/>
            </w:tcBorders>
          </w:tcPr>
          <w:p w14:paraId="146B6550" w14:textId="41CF482F" w:rsidR="006573FF" w:rsidRDefault="006573FF" w:rsidP="00615F8E">
            <w:pPr>
              <w:spacing w:before="13"/>
              <w:ind w:left="0" w:right="-20" w:hanging="2"/>
              <w:rPr>
                <w:rFonts w:ascii="Times New Roman" w:eastAsia="Times New Roman" w:hAnsi="Times New Roman" w:cs="Times New Roman"/>
              </w:rPr>
            </w:pPr>
            <w:r>
              <w:rPr>
                <w:rFonts w:ascii="Times New Roman" w:eastAsia="Times New Roman" w:hAnsi="Times New Roman" w:cs="Times New Roman"/>
                <w:sz w:val="19"/>
                <w:szCs w:val="19"/>
              </w:rPr>
              <w:t xml:space="preserve">Resource allocation </w:t>
            </w:r>
            <w:r w:rsidR="008D544F">
              <w:rPr>
                <w:rFonts w:ascii="Times New Roman" w:eastAsia="Times New Roman" w:hAnsi="Times New Roman" w:cs="Times New Roman"/>
                <w:sz w:val="19"/>
                <w:szCs w:val="19"/>
              </w:rPr>
              <w:t xml:space="preserve">will be informed by identified needs; </w:t>
            </w:r>
          </w:p>
        </w:tc>
      </w:tr>
      <w:tr w:rsidR="006573FF" w14:paraId="0BCDF938"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4DD431FF" w14:textId="77777777" w:rsidR="006573FF" w:rsidRDefault="006573FF" w:rsidP="00615F8E">
            <w:pPr>
              <w:spacing w:before="40" w:line="254" w:lineRule="auto"/>
              <w:ind w:left="0" w:right="-10" w:hanging="2"/>
              <w:rPr>
                <w:rFonts w:ascii="Times New Roman" w:eastAsia="Times New Roman" w:hAnsi="Times New Roman" w:cs="Times New Roman"/>
              </w:rPr>
            </w:pPr>
            <w:r>
              <w:rPr>
                <w:rFonts w:ascii="Times New Roman" w:eastAsia="Times New Roman" w:hAnsi="Times New Roman" w:cs="Times New Roman"/>
                <w:sz w:val="19"/>
                <w:szCs w:val="19"/>
              </w:rPr>
              <w:t>The campus improvement plan will be regularly monitored and revised as necessary based on student needs to ensure all students are provided opportunities to meet the challenging state academic standards.</w:t>
            </w:r>
          </w:p>
        </w:tc>
        <w:tc>
          <w:tcPr>
            <w:tcW w:w="1580" w:type="dxa"/>
            <w:tcBorders>
              <w:top w:val="single" w:sz="5" w:space="0" w:color="000000"/>
              <w:left w:val="single" w:sz="5" w:space="0" w:color="000000"/>
              <w:bottom w:val="single" w:sz="5" w:space="0" w:color="000000"/>
              <w:right w:val="single" w:sz="5" w:space="0" w:color="000000"/>
            </w:tcBorders>
          </w:tcPr>
          <w:p w14:paraId="608EEE1C" w14:textId="77777777" w:rsidR="006573FF" w:rsidRDefault="006573FF" w:rsidP="00615F8E">
            <w:pPr>
              <w:ind w:left="0" w:right="-71" w:hanging="2"/>
              <w:rPr>
                <w:rFonts w:ascii="Times New Roman" w:eastAsia="Times New Roman" w:hAnsi="Times New Roman" w:cs="Times New Roman"/>
              </w:rPr>
            </w:pPr>
            <w:r>
              <w:rPr>
                <w:rFonts w:ascii="Times New Roman" w:eastAsia="Times New Roman" w:hAnsi="Times New Roman" w:cs="Times New Roman"/>
                <w:sz w:val="19"/>
                <w:szCs w:val="19"/>
              </w:rPr>
              <w:t>Superintendent, Principal &amp; Committee</w:t>
            </w:r>
          </w:p>
        </w:tc>
        <w:tc>
          <w:tcPr>
            <w:tcW w:w="1768" w:type="dxa"/>
            <w:tcBorders>
              <w:top w:val="single" w:sz="5" w:space="0" w:color="000000"/>
              <w:left w:val="single" w:sz="5" w:space="0" w:color="000000"/>
              <w:bottom w:val="single" w:sz="5" w:space="0" w:color="000000"/>
              <w:right w:val="single" w:sz="5" w:space="0" w:color="000000"/>
            </w:tcBorders>
          </w:tcPr>
          <w:p w14:paraId="66518648" w14:textId="77777777" w:rsidR="006573FF" w:rsidRDefault="006573FF" w:rsidP="00615F8E">
            <w:pPr>
              <w:ind w:left="0" w:right="-71"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Community &amp; Business Representatives</w:t>
            </w:r>
          </w:p>
        </w:tc>
        <w:tc>
          <w:tcPr>
            <w:tcW w:w="4768" w:type="dxa"/>
            <w:tcBorders>
              <w:top w:val="single" w:sz="5" w:space="0" w:color="000000"/>
              <w:left w:val="single" w:sz="5" w:space="0" w:color="000000"/>
              <w:bottom w:val="single" w:sz="5" w:space="0" w:color="000000"/>
              <w:right w:val="single" w:sz="5" w:space="0" w:color="000000"/>
            </w:tcBorders>
          </w:tcPr>
          <w:p w14:paraId="60995763" w14:textId="77777777" w:rsidR="006573FF" w:rsidRDefault="006573FF" w:rsidP="00615F8E">
            <w:pPr>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CIP will delineate instructional methods for addressing</w:t>
            </w:r>
          </w:p>
          <w:p w14:paraId="75BA6BFF" w14:textId="06FAA839" w:rsidR="006573FF" w:rsidRDefault="00E8670E" w:rsidP="00615F8E">
            <w:pPr>
              <w:spacing w:before="13" w:line="254" w:lineRule="auto"/>
              <w:ind w:left="0" w:right="-49" w:hanging="2"/>
              <w:rPr>
                <w:rFonts w:ascii="Times New Roman" w:eastAsia="Times New Roman" w:hAnsi="Times New Roman" w:cs="Times New Roman"/>
              </w:rPr>
            </w:pPr>
            <w:r>
              <w:rPr>
                <w:rFonts w:ascii="Times New Roman" w:eastAsia="Times New Roman" w:hAnsi="Times New Roman" w:cs="Times New Roman"/>
                <w:sz w:val="19"/>
                <w:szCs w:val="19"/>
              </w:rPr>
              <w:t xml:space="preserve">The </w:t>
            </w:r>
            <w:r w:rsidR="006573FF">
              <w:rPr>
                <w:rFonts w:ascii="Times New Roman" w:eastAsia="Times New Roman" w:hAnsi="Times New Roman" w:cs="Times New Roman"/>
                <w:sz w:val="19"/>
                <w:szCs w:val="19"/>
              </w:rPr>
              <w:t xml:space="preserve">needs of student groups not achieving full potential as well as methods for addressing </w:t>
            </w:r>
            <w:r w:rsidR="00F03C1B">
              <w:rPr>
                <w:rFonts w:ascii="Times New Roman" w:eastAsia="Times New Roman" w:hAnsi="Times New Roman" w:cs="Times New Roman"/>
                <w:sz w:val="19"/>
                <w:szCs w:val="19"/>
              </w:rPr>
              <w:t xml:space="preserve">the </w:t>
            </w:r>
            <w:r w:rsidR="006573FF">
              <w:rPr>
                <w:rFonts w:ascii="Times New Roman" w:eastAsia="Times New Roman" w:hAnsi="Times New Roman" w:cs="Times New Roman"/>
                <w:sz w:val="19"/>
                <w:szCs w:val="19"/>
              </w:rPr>
              <w:t>needs of students for special programs.</w:t>
            </w:r>
          </w:p>
        </w:tc>
      </w:tr>
      <w:tr w:rsidR="006573FF" w14:paraId="10D46226" w14:textId="77777777" w:rsidTr="00615F8E">
        <w:trPr>
          <w:jc w:val="center"/>
        </w:trPr>
        <w:tc>
          <w:tcPr>
            <w:tcW w:w="5760" w:type="dxa"/>
            <w:tcBorders>
              <w:top w:val="single" w:sz="5" w:space="0" w:color="000000"/>
              <w:left w:val="single" w:sz="5" w:space="0" w:color="000000"/>
              <w:bottom w:val="single" w:sz="5" w:space="0" w:color="000000"/>
              <w:right w:val="single" w:sz="5" w:space="0" w:color="000000"/>
            </w:tcBorders>
          </w:tcPr>
          <w:p w14:paraId="77DE9C40" w14:textId="77777777" w:rsidR="006573FF" w:rsidRDefault="006573FF" w:rsidP="00615F8E">
            <w:pPr>
              <w:spacing w:before="40" w:line="254" w:lineRule="auto"/>
              <w:ind w:left="0" w:right="16" w:hanging="2"/>
              <w:rPr>
                <w:rFonts w:ascii="Times New Roman" w:eastAsia="Times New Roman" w:hAnsi="Times New Roman" w:cs="Times New Roman"/>
              </w:rPr>
            </w:pPr>
            <w:r>
              <w:rPr>
                <w:rFonts w:ascii="Times New Roman" w:eastAsia="Times New Roman" w:hAnsi="Times New Roman" w:cs="Times New Roman"/>
                <w:sz w:val="19"/>
                <w:szCs w:val="19"/>
              </w:rPr>
              <w:t>Involve parents and families in an organized, ongoing, and timely way, in the planning, review, and improvement of parent and family engagement policies, school-parent compacts, and parent and family engagement plans and program evaluations. Parents will be offered flexible meeting times, such as meetings in the morning or evening.</w:t>
            </w:r>
          </w:p>
        </w:tc>
        <w:tc>
          <w:tcPr>
            <w:tcW w:w="1580" w:type="dxa"/>
            <w:tcBorders>
              <w:top w:val="single" w:sz="5" w:space="0" w:color="000000"/>
              <w:left w:val="single" w:sz="5" w:space="0" w:color="000000"/>
              <w:bottom w:val="single" w:sz="5" w:space="0" w:color="000000"/>
              <w:right w:val="single" w:sz="5" w:space="0" w:color="000000"/>
            </w:tcBorders>
          </w:tcPr>
          <w:p w14:paraId="321D4B52" w14:textId="77777777" w:rsidR="006573FF" w:rsidRDefault="006573FF" w:rsidP="00615F8E">
            <w:pPr>
              <w:ind w:left="0" w:right="-71" w:hanging="2"/>
              <w:rPr>
                <w:rFonts w:ascii="Times New Roman" w:eastAsia="Times New Roman" w:hAnsi="Times New Roman" w:cs="Times New Roman"/>
              </w:rPr>
            </w:pPr>
            <w:r>
              <w:rPr>
                <w:rFonts w:ascii="Times New Roman" w:eastAsia="Times New Roman" w:hAnsi="Times New Roman" w:cs="Times New Roman"/>
                <w:sz w:val="19"/>
                <w:szCs w:val="19"/>
              </w:rPr>
              <w:t>Superintendent, Principal &amp; Committee</w:t>
            </w:r>
          </w:p>
        </w:tc>
        <w:tc>
          <w:tcPr>
            <w:tcW w:w="1768" w:type="dxa"/>
            <w:tcBorders>
              <w:top w:val="single" w:sz="5" w:space="0" w:color="000000"/>
              <w:left w:val="single" w:sz="5" w:space="0" w:color="000000"/>
              <w:bottom w:val="single" w:sz="5" w:space="0" w:color="000000"/>
              <w:right w:val="single" w:sz="5" w:space="0" w:color="000000"/>
            </w:tcBorders>
          </w:tcPr>
          <w:p w14:paraId="28DF5D3C" w14:textId="77777777" w:rsidR="006573FF" w:rsidRDefault="006573FF" w:rsidP="00615F8E">
            <w:pPr>
              <w:spacing w:before="13"/>
              <w:ind w:left="0" w:right="-2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Parents, Community &amp; Business Representatives</w:t>
            </w:r>
          </w:p>
        </w:tc>
        <w:tc>
          <w:tcPr>
            <w:tcW w:w="4768" w:type="dxa"/>
            <w:tcBorders>
              <w:top w:val="single" w:sz="5" w:space="0" w:color="000000"/>
              <w:left w:val="single" w:sz="5" w:space="0" w:color="000000"/>
              <w:bottom w:val="single" w:sz="5" w:space="0" w:color="000000"/>
              <w:right w:val="single" w:sz="5" w:space="0" w:color="000000"/>
            </w:tcBorders>
          </w:tcPr>
          <w:p w14:paraId="105B1229" w14:textId="3D46EF33" w:rsidR="006573FF" w:rsidRDefault="006573FF" w:rsidP="00360695">
            <w:pPr>
              <w:ind w:left="0" w:right="-20" w:hanging="2"/>
              <w:rPr>
                <w:rFonts w:ascii="Times New Roman" w:eastAsia="Times New Roman" w:hAnsi="Times New Roman" w:cs="Times New Roman"/>
              </w:rPr>
            </w:pPr>
            <w:r>
              <w:rPr>
                <w:rFonts w:ascii="Times New Roman" w:eastAsia="Times New Roman" w:hAnsi="Times New Roman" w:cs="Times New Roman"/>
                <w:sz w:val="19"/>
                <w:szCs w:val="19"/>
              </w:rPr>
              <w:t xml:space="preserve">The </w:t>
            </w:r>
            <w:r w:rsidR="00360695">
              <w:rPr>
                <w:rFonts w:ascii="Times New Roman" w:eastAsia="Times New Roman" w:hAnsi="Times New Roman" w:cs="Times New Roman"/>
                <w:sz w:val="19"/>
                <w:szCs w:val="19"/>
              </w:rPr>
              <w:t>school-parent</w:t>
            </w:r>
            <w:r>
              <w:rPr>
                <w:rFonts w:ascii="Times New Roman" w:eastAsia="Times New Roman" w:hAnsi="Times New Roman" w:cs="Times New Roman"/>
                <w:sz w:val="19"/>
                <w:szCs w:val="19"/>
              </w:rPr>
              <w:t xml:space="preserve"> compact and the </w:t>
            </w:r>
            <w:r w:rsidR="00360695">
              <w:rPr>
                <w:rFonts w:ascii="Times New Roman" w:eastAsia="Times New Roman" w:hAnsi="Times New Roman" w:cs="Times New Roman"/>
                <w:sz w:val="19"/>
                <w:szCs w:val="19"/>
              </w:rPr>
              <w:t>p</w:t>
            </w:r>
            <w:r>
              <w:rPr>
                <w:rFonts w:ascii="Times New Roman" w:eastAsia="Times New Roman" w:hAnsi="Times New Roman" w:cs="Times New Roman"/>
                <w:sz w:val="19"/>
                <w:szCs w:val="19"/>
              </w:rPr>
              <w:t xml:space="preserve">arent </w:t>
            </w:r>
            <w:r w:rsidR="00360695">
              <w:rPr>
                <w:rFonts w:ascii="Times New Roman" w:eastAsia="Times New Roman" w:hAnsi="Times New Roman" w:cs="Times New Roman"/>
                <w:sz w:val="19"/>
                <w:szCs w:val="19"/>
              </w:rPr>
              <w:t>i</w:t>
            </w:r>
            <w:r>
              <w:rPr>
                <w:rFonts w:ascii="Times New Roman" w:eastAsia="Times New Roman" w:hAnsi="Times New Roman" w:cs="Times New Roman"/>
                <w:sz w:val="19"/>
                <w:szCs w:val="19"/>
              </w:rPr>
              <w:t>nvolvement</w:t>
            </w:r>
            <w:r w:rsidR="00360695">
              <w:rPr>
                <w:rFonts w:ascii="Times New Roman" w:eastAsia="Times New Roman" w:hAnsi="Times New Roman" w:cs="Times New Roman"/>
                <w:sz w:val="19"/>
                <w:szCs w:val="19"/>
              </w:rPr>
              <w:t xml:space="preserve"> policy and the p</w:t>
            </w:r>
            <w:r>
              <w:rPr>
                <w:rFonts w:ascii="Times New Roman" w:eastAsia="Times New Roman" w:hAnsi="Times New Roman" w:cs="Times New Roman"/>
                <w:sz w:val="19"/>
                <w:szCs w:val="19"/>
              </w:rPr>
              <w:t xml:space="preserve">rogram will be reviewed annually with the input of parents. </w:t>
            </w:r>
          </w:p>
        </w:tc>
      </w:tr>
    </w:tbl>
    <w:p w14:paraId="3EC60892" w14:textId="77777777" w:rsidR="006573FF" w:rsidRDefault="006573FF" w:rsidP="006573FF">
      <w:pPr>
        <w:tabs>
          <w:tab w:val="left" w:pos="0"/>
        </w:tabs>
        <w:ind w:left="2" w:hanging="4"/>
        <w:rPr>
          <w:rFonts w:ascii="Times New Roman" w:eastAsia="Times New Roman" w:hAnsi="Times New Roman" w:cs="Times New Roman"/>
          <w:sz w:val="43"/>
          <w:szCs w:val="43"/>
        </w:rPr>
      </w:pPr>
      <w:r>
        <w:rPr>
          <w:rFonts w:ascii="Times New Roman" w:eastAsia="Times New Roman" w:hAnsi="Times New Roman" w:cs="Times New Roman"/>
          <w:b/>
          <w:sz w:val="43"/>
          <w:szCs w:val="43"/>
        </w:rPr>
        <w:tab/>
      </w:r>
    </w:p>
    <w:p w14:paraId="4E43AECB" w14:textId="33FE1A7A" w:rsidR="006573FF" w:rsidRDefault="006573FF" w:rsidP="006573FF">
      <w:pPr>
        <w:spacing w:after="160" w:line="259" w:lineRule="auto"/>
        <w:ind w:left="0" w:hanging="2"/>
        <w:jc w:val="center"/>
        <w:rPr>
          <w:rFonts w:ascii="Times New Roman" w:eastAsia="Times New Roman" w:hAnsi="Times New Roman" w:cs="Times New Roman"/>
          <w:sz w:val="28"/>
          <w:szCs w:val="28"/>
        </w:rPr>
      </w:pPr>
      <w:r>
        <w:br w:type="page"/>
      </w:r>
      <w:r>
        <w:rPr>
          <w:rFonts w:ascii="Times New Roman" w:eastAsia="Times New Roman" w:hAnsi="Times New Roman" w:cs="Times New Roman"/>
          <w:b/>
          <w:sz w:val="28"/>
          <w:szCs w:val="28"/>
        </w:rPr>
        <w:lastRenderedPageBreak/>
        <w:t>202</w:t>
      </w:r>
      <w:r w:rsidR="003A2328">
        <w:rPr>
          <w:rFonts w:ascii="Times New Roman" w:eastAsia="Times New Roman" w:hAnsi="Times New Roman" w:cs="Times New Roman"/>
          <w:b/>
          <w:sz w:val="28"/>
          <w:szCs w:val="28"/>
        </w:rPr>
        <w:t>2-2023</w:t>
      </w:r>
      <w:r>
        <w:rPr>
          <w:rFonts w:ascii="Times New Roman" w:eastAsia="Times New Roman" w:hAnsi="Times New Roman" w:cs="Times New Roman"/>
          <w:b/>
          <w:sz w:val="28"/>
          <w:szCs w:val="28"/>
        </w:rPr>
        <w:t xml:space="preserve"> Site Based Decision Making Team</w:t>
      </w:r>
    </w:p>
    <w:p w14:paraId="15956EDA" w14:textId="77777777" w:rsidR="006573FF" w:rsidRDefault="006573FF" w:rsidP="006573FF">
      <w:pPr>
        <w:ind w:left="0" w:hanging="2"/>
        <w:jc w:val="center"/>
        <w:rPr>
          <w:rFonts w:ascii="Times New Roman" w:eastAsia="Times New Roman" w:hAnsi="Times New Roman" w:cs="Times New Roman"/>
        </w:rP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0"/>
        <w:gridCol w:w="6646"/>
      </w:tblGrid>
      <w:tr w:rsidR="006573FF" w14:paraId="3E9A930F" w14:textId="77777777" w:rsidTr="00615F8E">
        <w:tc>
          <w:tcPr>
            <w:tcW w:w="6530" w:type="dxa"/>
          </w:tcPr>
          <w:p w14:paraId="20CA5127" w14:textId="77777777" w:rsidR="006573FF" w:rsidRDefault="006573FF" w:rsidP="00615F8E">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Name</w:t>
            </w:r>
          </w:p>
        </w:tc>
        <w:tc>
          <w:tcPr>
            <w:tcW w:w="6646" w:type="dxa"/>
          </w:tcPr>
          <w:p w14:paraId="0C98023D" w14:textId="77777777" w:rsidR="006573FF" w:rsidRDefault="006573FF" w:rsidP="00615F8E">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Position/Role/Title</w:t>
            </w:r>
          </w:p>
        </w:tc>
      </w:tr>
      <w:tr w:rsidR="006573FF" w:rsidRPr="004F310C" w14:paraId="3CFC5FA3" w14:textId="77777777" w:rsidTr="00615F8E">
        <w:tc>
          <w:tcPr>
            <w:tcW w:w="6530" w:type="dxa"/>
          </w:tcPr>
          <w:p w14:paraId="4B08896E"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Wendy Sanders</w:t>
            </w:r>
          </w:p>
        </w:tc>
        <w:tc>
          <w:tcPr>
            <w:tcW w:w="6646" w:type="dxa"/>
          </w:tcPr>
          <w:p w14:paraId="218D18C7"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Superintendent; Non-teaching</w:t>
            </w:r>
          </w:p>
        </w:tc>
      </w:tr>
      <w:tr w:rsidR="006573FF" w:rsidRPr="004F310C" w14:paraId="0F78F41A" w14:textId="77777777" w:rsidTr="00615F8E">
        <w:tc>
          <w:tcPr>
            <w:tcW w:w="6530" w:type="dxa"/>
          </w:tcPr>
          <w:p w14:paraId="38EDC5C9"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Barrett Hutchison</w:t>
            </w:r>
          </w:p>
        </w:tc>
        <w:tc>
          <w:tcPr>
            <w:tcW w:w="6646" w:type="dxa"/>
          </w:tcPr>
          <w:p w14:paraId="14C97422"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Principal; Non-teaching</w:t>
            </w:r>
          </w:p>
        </w:tc>
      </w:tr>
      <w:tr w:rsidR="006573FF" w:rsidRPr="004F310C" w14:paraId="76A1664C" w14:textId="77777777" w:rsidTr="00615F8E">
        <w:tc>
          <w:tcPr>
            <w:tcW w:w="6530" w:type="dxa"/>
          </w:tcPr>
          <w:p w14:paraId="2E394251"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Marybeth Burns</w:t>
            </w:r>
          </w:p>
        </w:tc>
        <w:tc>
          <w:tcPr>
            <w:tcW w:w="6646" w:type="dxa"/>
          </w:tcPr>
          <w:p w14:paraId="65B1F218"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Teacher</w:t>
            </w:r>
          </w:p>
        </w:tc>
      </w:tr>
      <w:tr w:rsidR="006573FF" w:rsidRPr="004F310C" w14:paraId="62417CC0" w14:textId="77777777" w:rsidTr="00615F8E">
        <w:tc>
          <w:tcPr>
            <w:tcW w:w="6530" w:type="dxa"/>
          </w:tcPr>
          <w:p w14:paraId="28DE5ACF"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Annette Storrs</w:t>
            </w:r>
          </w:p>
        </w:tc>
        <w:tc>
          <w:tcPr>
            <w:tcW w:w="6646" w:type="dxa"/>
          </w:tcPr>
          <w:p w14:paraId="754E91EF"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Teacher</w:t>
            </w:r>
          </w:p>
        </w:tc>
      </w:tr>
      <w:tr w:rsidR="006573FF" w:rsidRPr="004F310C" w14:paraId="442AAA12" w14:textId="77777777" w:rsidTr="00615F8E">
        <w:tc>
          <w:tcPr>
            <w:tcW w:w="6530" w:type="dxa"/>
          </w:tcPr>
          <w:p w14:paraId="055BC691" w14:textId="545F84D8" w:rsidR="006573FF" w:rsidRPr="004F310C" w:rsidRDefault="006573FF" w:rsidP="004F310C">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 xml:space="preserve">Kourtney </w:t>
            </w:r>
            <w:r w:rsidR="004F310C" w:rsidRPr="004F310C">
              <w:rPr>
                <w:rFonts w:ascii="Times New Roman" w:eastAsia="Times New Roman" w:hAnsi="Times New Roman" w:cs="Times New Roman"/>
              </w:rPr>
              <w:t>Huntington</w:t>
            </w:r>
          </w:p>
        </w:tc>
        <w:tc>
          <w:tcPr>
            <w:tcW w:w="6646" w:type="dxa"/>
          </w:tcPr>
          <w:p w14:paraId="2CDD62F9"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Teacher</w:t>
            </w:r>
          </w:p>
        </w:tc>
      </w:tr>
      <w:tr w:rsidR="006573FF" w:rsidRPr="004F310C" w14:paraId="6CACCA1D" w14:textId="77777777" w:rsidTr="00615F8E">
        <w:tc>
          <w:tcPr>
            <w:tcW w:w="6530" w:type="dxa"/>
          </w:tcPr>
          <w:p w14:paraId="33CB568C" w14:textId="724B2D38" w:rsidR="006573FF" w:rsidRPr="004F310C" w:rsidRDefault="004F310C"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 xml:space="preserve">Lisa </w:t>
            </w:r>
            <w:proofErr w:type="spellStart"/>
            <w:r w:rsidRPr="004F310C">
              <w:rPr>
                <w:rFonts w:ascii="Times New Roman" w:eastAsia="Times New Roman" w:hAnsi="Times New Roman" w:cs="Times New Roman"/>
              </w:rPr>
              <w:t>Fergason</w:t>
            </w:r>
            <w:proofErr w:type="spellEnd"/>
          </w:p>
        </w:tc>
        <w:tc>
          <w:tcPr>
            <w:tcW w:w="6646" w:type="dxa"/>
          </w:tcPr>
          <w:p w14:paraId="1AC402D1"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Teacher</w:t>
            </w:r>
          </w:p>
        </w:tc>
      </w:tr>
      <w:tr w:rsidR="006573FF" w:rsidRPr="004F310C" w14:paraId="589E1D7A" w14:textId="77777777" w:rsidTr="00615F8E">
        <w:tc>
          <w:tcPr>
            <w:tcW w:w="6530" w:type="dxa"/>
          </w:tcPr>
          <w:p w14:paraId="3BD2B199"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Haylee Turley</w:t>
            </w:r>
          </w:p>
        </w:tc>
        <w:tc>
          <w:tcPr>
            <w:tcW w:w="6646" w:type="dxa"/>
          </w:tcPr>
          <w:p w14:paraId="1CF40630"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Teacher</w:t>
            </w:r>
          </w:p>
        </w:tc>
      </w:tr>
      <w:tr w:rsidR="006573FF" w:rsidRPr="004F310C" w14:paraId="6FF096C2" w14:textId="77777777" w:rsidTr="00615F8E">
        <w:tc>
          <w:tcPr>
            <w:tcW w:w="6530" w:type="dxa"/>
          </w:tcPr>
          <w:p w14:paraId="44DDBA72" w14:textId="6D9FC562" w:rsidR="006573FF" w:rsidRPr="004F310C" w:rsidRDefault="004F310C"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 xml:space="preserve">Chasity </w:t>
            </w:r>
            <w:proofErr w:type="spellStart"/>
            <w:r w:rsidRPr="004F310C">
              <w:rPr>
                <w:rFonts w:ascii="Times New Roman" w:eastAsia="Times New Roman" w:hAnsi="Times New Roman" w:cs="Times New Roman"/>
              </w:rPr>
              <w:t>Alleva</w:t>
            </w:r>
            <w:proofErr w:type="spellEnd"/>
          </w:p>
        </w:tc>
        <w:tc>
          <w:tcPr>
            <w:tcW w:w="6646" w:type="dxa"/>
          </w:tcPr>
          <w:p w14:paraId="09467B30"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Teacher</w:t>
            </w:r>
          </w:p>
        </w:tc>
      </w:tr>
      <w:tr w:rsidR="006573FF" w:rsidRPr="004F310C" w14:paraId="58A0D6F3" w14:textId="77777777" w:rsidTr="00615F8E">
        <w:tc>
          <w:tcPr>
            <w:tcW w:w="6530" w:type="dxa"/>
          </w:tcPr>
          <w:p w14:paraId="7BD484C3"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Taylor Stricklin</w:t>
            </w:r>
          </w:p>
        </w:tc>
        <w:tc>
          <w:tcPr>
            <w:tcW w:w="6646" w:type="dxa"/>
          </w:tcPr>
          <w:p w14:paraId="22F62973"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Teacher</w:t>
            </w:r>
          </w:p>
        </w:tc>
      </w:tr>
      <w:tr w:rsidR="006573FF" w:rsidRPr="004F310C" w14:paraId="2B72702C" w14:textId="77777777" w:rsidTr="00615F8E">
        <w:tc>
          <w:tcPr>
            <w:tcW w:w="6530" w:type="dxa"/>
          </w:tcPr>
          <w:p w14:paraId="2D630EA1" w14:textId="0DEC807E" w:rsidR="006573FF" w:rsidRPr="004F310C" w:rsidRDefault="004F310C" w:rsidP="00615F8E">
            <w:pPr>
              <w:ind w:left="0" w:hanging="2"/>
              <w:jc w:val="center"/>
              <w:rPr>
                <w:rFonts w:ascii="Times New Roman" w:eastAsia="Times New Roman" w:hAnsi="Times New Roman" w:cs="Times New Roman"/>
              </w:rPr>
            </w:pPr>
            <w:proofErr w:type="spellStart"/>
            <w:r w:rsidRPr="004F310C">
              <w:rPr>
                <w:rFonts w:ascii="Times New Roman" w:eastAsia="Times New Roman" w:hAnsi="Times New Roman" w:cs="Times New Roman"/>
              </w:rPr>
              <w:t>Laniece</w:t>
            </w:r>
            <w:proofErr w:type="spellEnd"/>
            <w:r w:rsidRPr="004F310C">
              <w:rPr>
                <w:rFonts w:ascii="Times New Roman" w:eastAsia="Times New Roman" w:hAnsi="Times New Roman" w:cs="Times New Roman"/>
              </w:rPr>
              <w:t xml:space="preserve"> Gill</w:t>
            </w:r>
          </w:p>
        </w:tc>
        <w:tc>
          <w:tcPr>
            <w:tcW w:w="6646" w:type="dxa"/>
          </w:tcPr>
          <w:p w14:paraId="4C3514F9"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Teacher</w:t>
            </w:r>
          </w:p>
        </w:tc>
      </w:tr>
      <w:tr w:rsidR="006573FF" w:rsidRPr="004F310C" w14:paraId="60AC9827" w14:textId="77777777" w:rsidTr="00615F8E">
        <w:tc>
          <w:tcPr>
            <w:tcW w:w="6530" w:type="dxa"/>
          </w:tcPr>
          <w:p w14:paraId="6046080C" w14:textId="2DF53466" w:rsidR="006573FF" w:rsidRPr="004F310C" w:rsidRDefault="004F310C"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Marcus Saldivar</w:t>
            </w:r>
          </w:p>
        </w:tc>
        <w:tc>
          <w:tcPr>
            <w:tcW w:w="6646" w:type="dxa"/>
          </w:tcPr>
          <w:p w14:paraId="79AF99CF"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Teacher</w:t>
            </w:r>
          </w:p>
        </w:tc>
      </w:tr>
      <w:tr w:rsidR="006573FF" w:rsidRPr="004F310C" w14:paraId="3466BB6C" w14:textId="77777777" w:rsidTr="00615F8E">
        <w:tc>
          <w:tcPr>
            <w:tcW w:w="6530" w:type="dxa"/>
          </w:tcPr>
          <w:p w14:paraId="5855F70B" w14:textId="0894456E" w:rsidR="006573FF" w:rsidRPr="004F310C" w:rsidRDefault="004F310C"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Jennifer Hopson</w:t>
            </w:r>
          </w:p>
        </w:tc>
        <w:tc>
          <w:tcPr>
            <w:tcW w:w="6646" w:type="dxa"/>
          </w:tcPr>
          <w:p w14:paraId="74F349E5"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Teacher</w:t>
            </w:r>
          </w:p>
        </w:tc>
      </w:tr>
      <w:tr w:rsidR="006573FF" w:rsidRPr="004F310C" w14:paraId="6FE2F477" w14:textId="77777777" w:rsidTr="00615F8E">
        <w:tc>
          <w:tcPr>
            <w:tcW w:w="6530" w:type="dxa"/>
          </w:tcPr>
          <w:p w14:paraId="6430E0FE"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Nan Goodman</w:t>
            </w:r>
          </w:p>
        </w:tc>
        <w:tc>
          <w:tcPr>
            <w:tcW w:w="6646" w:type="dxa"/>
          </w:tcPr>
          <w:p w14:paraId="42346A68"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Teacher</w:t>
            </w:r>
          </w:p>
        </w:tc>
      </w:tr>
      <w:tr w:rsidR="006573FF" w:rsidRPr="004F310C" w14:paraId="69C1137C" w14:textId="77777777" w:rsidTr="00615F8E">
        <w:tc>
          <w:tcPr>
            <w:tcW w:w="6530" w:type="dxa"/>
          </w:tcPr>
          <w:p w14:paraId="70C96D84"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Alexis Maldonado</w:t>
            </w:r>
          </w:p>
        </w:tc>
        <w:tc>
          <w:tcPr>
            <w:tcW w:w="6646" w:type="dxa"/>
          </w:tcPr>
          <w:p w14:paraId="7A7B5D8E"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Parent</w:t>
            </w:r>
          </w:p>
        </w:tc>
      </w:tr>
      <w:tr w:rsidR="006573FF" w:rsidRPr="004F310C" w14:paraId="6F9010BC" w14:textId="77777777" w:rsidTr="00E31023">
        <w:trPr>
          <w:trHeight w:val="58"/>
        </w:trPr>
        <w:tc>
          <w:tcPr>
            <w:tcW w:w="6530" w:type="dxa"/>
          </w:tcPr>
          <w:p w14:paraId="2F15627A"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 xml:space="preserve">De </w:t>
            </w:r>
            <w:proofErr w:type="spellStart"/>
            <w:r w:rsidRPr="004F310C">
              <w:rPr>
                <w:rFonts w:ascii="Times New Roman" w:eastAsia="Times New Roman" w:hAnsi="Times New Roman" w:cs="Times New Roman"/>
              </w:rPr>
              <w:t>Shewmaker</w:t>
            </w:r>
            <w:proofErr w:type="spellEnd"/>
          </w:p>
        </w:tc>
        <w:tc>
          <w:tcPr>
            <w:tcW w:w="6646" w:type="dxa"/>
          </w:tcPr>
          <w:p w14:paraId="626FA168" w14:textId="77777777" w:rsidR="006573FF" w:rsidRPr="004F310C" w:rsidRDefault="006573FF"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Custodian</w:t>
            </w:r>
          </w:p>
        </w:tc>
      </w:tr>
      <w:tr w:rsidR="004F310C" w14:paraId="492B6C0D" w14:textId="77777777" w:rsidTr="00E31023">
        <w:trPr>
          <w:trHeight w:val="58"/>
        </w:trPr>
        <w:tc>
          <w:tcPr>
            <w:tcW w:w="6530" w:type="dxa"/>
          </w:tcPr>
          <w:p w14:paraId="33C24EFC" w14:textId="21DD026B" w:rsidR="004F310C" w:rsidRPr="004F310C" w:rsidRDefault="004F310C"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Ruby Mendoza</w:t>
            </w:r>
          </w:p>
        </w:tc>
        <w:tc>
          <w:tcPr>
            <w:tcW w:w="6646" w:type="dxa"/>
          </w:tcPr>
          <w:p w14:paraId="405CF4E3" w14:textId="36B29897" w:rsidR="004F310C" w:rsidRDefault="004F310C" w:rsidP="00615F8E">
            <w:pPr>
              <w:ind w:left="0" w:hanging="2"/>
              <w:jc w:val="center"/>
              <w:rPr>
                <w:rFonts w:ascii="Times New Roman" w:eastAsia="Times New Roman" w:hAnsi="Times New Roman" w:cs="Times New Roman"/>
              </w:rPr>
            </w:pPr>
            <w:r w:rsidRPr="004F310C">
              <w:rPr>
                <w:rFonts w:ascii="Times New Roman" w:eastAsia="Times New Roman" w:hAnsi="Times New Roman" w:cs="Times New Roman"/>
              </w:rPr>
              <w:t>Cook, parent</w:t>
            </w:r>
          </w:p>
        </w:tc>
      </w:tr>
    </w:tbl>
    <w:p w14:paraId="04DEE31A" w14:textId="77777777" w:rsidR="006573FF" w:rsidRDefault="006573FF" w:rsidP="006573FF">
      <w:pPr>
        <w:ind w:left="0" w:hanging="2"/>
        <w:rPr>
          <w:rFonts w:ascii="Times New Roman" w:eastAsia="Times New Roman" w:hAnsi="Times New Roman" w:cs="Times New Roman"/>
        </w:rPr>
      </w:pPr>
    </w:p>
    <w:p w14:paraId="75BB1803" w14:textId="77777777" w:rsidR="006573FF" w:rsidRDefault="006573FF" w:rsidP="006573FF">
      <w:pPr>
        <w:ind w:left="0" w:hanging="2"/>
        <w:rPr>
          <w:rFonts w:ascii="Times New Roman" w:eastAsia="Times New Roman" w:hAnsi="Times New Roman" w:cs="Times New Roman"/>
        </w:rPr>
      </w:pPr>
    </w:p>
    <w:p w14:paraId="25951471" w14:textId="77777777" w:rsidR="006573FF" w:rsidRDefault="006573FF" w:rsidP="006573FF">
      <w:pPr>
        <w:ind w:left="0" w:hanging="2"/>
        <w:rPr>
          <w:rFonts w:ascii="Times New Roman" w:eastAsia="Times New Roman" w:hAnsi="Times New Roman" w:cs="Times New Roman"/>
        </w:rPr>
      </w:pPr>
    </w:p>
    <w:p w14:paraId="6D443C01" w14:textId="39C7E8B3" w:rsidR="00897B32" w:rsidRPr="00897B32" w:rsidRDefault="00897B32" w:rsidP="00897B3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Cs/>
          <w:position w:val="0"/>
          <w:sz w:val="22"/>
          <w:szCs w:val="22"/>
        </w:rPr>
      </w:pPr>
      <w:r w:rsidRPr="00897B32">
        <w:rPr>
          <w:rFonts w:ascii="Times New Roman" w:eastAsia="Times New Roman" w:hAnsi="Times New Roman" w:cs="Times New Roman"/>
          <w:bCs/>
          <w:position w:val="0"/>
          <w:sz w:val="22"/>
          <w:szCs w:val="22"/>
        </w:rPr>
        <w:t xml:space="preserve">Site-based decision-making is a process for decentralizing decisions to improve the educational outcomes at every school campus through a collaborative effort by which principals, teachers, campus staff, district staff, parents, and community representatives assess </w:t>
      </w:r>
      <w:r w:rsidR="00DC511D">
        <w:rPr>
          <w:rFonts w:ascii="Times New Roman" w:eastAsia="Times New Roman" w:hAnsi="Times New Roman" w:cs="Times New Roman"/>
          <w:bCs/>
          <w:position w:val="0"/>
          <w:sz w:val="22"/>
          <w:szCs w:val="22"/>
        </w:rPr>
        <w:t xml:space="preserve">the </w:t>
      </w:r>
      <w:r w:rsidRPr="00897B32">
        <w:rPr>
          <w:rFonts w:ascii="Times New Roman" w:eastAsia="Times New Roman" w:hAnsi="Times New Roman" w:cs="Times New Roman"/>
          <w:bCs/>
          <w:position w:val="0"/>
          <w:sz w:val="22"/>
          <w:szCs w:val="22"/>
        </w:rPr>
        <w:t>educational outcomes of all students, determine goals and strategies, and ensure that strategies are implemented and adjusted to improve student achievement.</w:t>
      </w:r>
    </w:p>
    <w:p w14:paraId="6DBEE168" w14:textId="77777777" w:rsidR="00897B32" w:rsidRPr="00897B32" w:rsidRDefault="00897B32" w:rsidP="00897B3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position w:val="0"/>
          <w:sz w:val="22"/>
          <w:szCs w:val="22"/>
        </w:rPr>
      </w:pPr>
    </w:p>
    <w:p w14:paraId="4EDA341D" w14:textId="77777777" w:rsidR="00897B32" w:rsidRPr="00897B32" w:rsidRDefault="00897B32" w:rsidP="00897B3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Cs/>
          <w:position w:val="0"/>
          <w:sz w:val="22"/>
          <w:szCs w:val="22"/>
        </w:rPr>
      </w:pPr>
      <w:r w:rsidRPr="00897B32">
        <w:rPr>
          <w:rFonts w:ascii="Times New Roman" w:eastAsia="Times New Roman" w:hAnsi="Times New Roman" w:cs="Times New Roman"/>
          <w:bCs/>
          <w:position w:val="0"/>
          <w:sz w:val="22"/>
          <w:szCs w:val="22"/>
        </w:rPr>
        <w:t>School districts are required to establish district- and campus-level planning and decision-making committees whose membership must include:</w:t>
      </w:r>
    </w:p>
    <w:p w14:paraId="240E1494" w14:textId="77777777" w:rsidR="00897B32" w:rsidRPr="00897B32" w:rsidRDefault="00897B32" w:rsidP="00897B32">
      <w:pPr>
        <w:suppressAutoHyphens w:val="0"/>
        <w:spacing w:line="240" w:lineRule="auto"/>
        <w:ind w:leftChars="0" w:left="720" w:firstLineChars="0" w:firstLine="0"/>
        <w:textDirection w:val="lrTb"/>
        <w:textAlignment w:val="auto"/>
        <w:outlineLvl w:val="9"/>
        <w:rPr>
          <w:rFonts w:ascii="Times New Roman" w:eastAsia="Times New Roman" w:hAnsi="Times New Roman" w:cs="Times New Roman"/>
          <w:bCs/>
          <w:position w:val="0"/>
          <w:sz w:val="22"/>
          <w:szCs w:val="22"/>
        </w:rPr>
      </w:pPr>
      <w:r w:rsidRPr="00897B32">
        <w:rPr>
          <w:rFonts w:ascii="Times New Roman" w:eastAsia="Times New Roman" w:hAnsi="Times New Roman" w:cs="Times New Roman"/>
          <w:bCs/>
          <w:position w:val="0"/>
          <w:sz w:val="22"/>
          <w:szCs w:val="22"/>
        </w:rPr>
        <w:t>• Professional staff (at least one Special Education teacher and 2/3 are classroom teachers)</w:t>
      </w:r>
    </w:p>
    <w:p w14:paraId="4B3835A6" w14:textId="77777777" w:rsidR="00897B32" w:rsidRPr="00897B32" w:rsidRDefault="00897B32" w:rsidP="00897B32">
      <w:pPr>
        <w:suppressAutoHyphens w:val="0"/>
        <w:spacing w:line="240" w:lineRule="auto"/>
        <w:ind w:leftChars="0" w:left="720" w:firstLineChars="0" w:firstLine="0"/>
        <w:textDirection w:val="lrTb"/>
        <w:textAlignment w:val="auto"/>
        <w:outlineLvl w:val="9"/>
        <w:rPr>
          <w:rFonts w:ascii="Times New Roman" w:eastAsia="Times New Roman" w:hAnsi="Times New Roman" w:cs="Times New Roman"/>
          <w:bCs/>
          <w:position w:val="0"/>
          <w:sz w:val="22"/>
          <w:szCs w:val="22"/>
        </w:rPr>
      </w:pPr>
      <w:r w:rsidRPr="00897B32">
        <w:rPr>
          <w:rFonts w:ascii="Times New Roman" w:eastAsia="Times New Roman" w:hAnsi="Times New Roman" w:cs="Times New Roman"/>
          <w:bCs/>
          <w:position w:val="0"/>
          <w:sz w:val="22"/>
          <w:szCs w:val="22"/>
        </w:rPr>
        <w:t>• Parents of students enrolled in the district</w:t>
      </w:r>
    </w:p>
    <w:p w14:paraId="466F10DF" w14:textId="77777777" w:rsidR="00897B32" w:rsidRPr="00897B32" w:rsidRDefault="00897B32" w:rsidP="00897B32">
      <w:pPr>
        <w:suppressAutoHyphens w:val="0"/>
        <w:spacing w:line="240" w:lineRule="auto"/>
        <w:ind w:leftChars="0" w:left="720" w:firstLineChars="0" w:firstLine="0"/>
        <w:textDirection w:val="lrTb"/>
        <w:textAlignment w:val="auto"/>
        <w:outlineLvl w:val="9"/>
        <w:rPr>
          <w:rFonts w:ascii="Times New Roman" w:eastAsia="Times New Roman" w:hAnsi="Times New Roman" w:cs="Times New Roman"/>
          <w:bCs/>
          <w:position w:val="0"/>
          <w:sz w:val="22"/>
          <w:szCs w:val="22"/>
        </w:rPr>
      </w:pPr>
      <w:r w:rsidRPr="00897B32">
        <w:rPr>
          <w:rFonts w:ascii="Times New Roman" w:eastAsia="Times New Roman" w:hAnsi="Times New Roman" w:cs="Times New Roman"/>
          <w:bCs/>
          <w:position w:val="0"/>
          <w:sz w:val="22"/>
          <w:szCs w:val="22"/>
        </w:rPr>
        <w:t>• Community members</w:t>
      </w:r>
    </w:p>
    <w:p w14:paraId="2DE7269C" w14:textId="77777777" w:rsidR="00897B32" w:rsidRPr="00897B32" w:rsidRDefault="00897B32" w:rsidP="00897B32">
      <w:pPr>
        <w:suppressAutoHyphens w:val="0"/>
        <w:spacing w:line="240" w:lineRule="auto"/>
        <w:ind w:leftChars="0" w:left="720" w:firstLineChars="0" w:firstLine="0"/>
        <w:textDirection w:val="lrTb"/>
        <w:textAlignment w:val="auto"/>
        <w:outlineLvl w:val="9"/>
        <w:rPr>
          <w:rFonts w:ascii="Times New Roman" w:eastAsia="Times New Roman" w:hAnsi="Times New Roman" w:cs="Times New Roman"/>
          <w:bCs/>
          <w:position w:val="0"/>
          <w:sz w:val="22"/>
          <w:szCs w:val="22"/>
        </w:rPr>
      </w:pPr>
      <w:r w:rsidRPr="00897B32">
        <w:rPr>
          <w:rFonts w:ascii="Times New Roman" w:eastAsia="Times New Roman" w:hAnsi="Times New Roman" w:cs="Times New Roman"/>
          <w:bCs/>
          <w:position w:val="0"/>
          <w:sz w:val="22"/>
          <w:szCs w:val="22"/>
        </w:rPr>
        <w:t>• Business and industry representatives</w:t>
      </w:r>
    </w:p>
    <w:p w14:paraId="17C10238" w14:textId="77777777" w:rsidR="00897B32" w:rsidRPr="00897B32" w:rsidRDefault="00897B32" w:rsidP="00897B3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position w:val="0"/>
        </w:rPr>
      </w:pPr>
    </w:p>
    <w:p w14:paraId="633DF583" w14:textId="77777777" w:rsidR="006573FF" w:rsidRDefault="006573FF" w:rsidP="006573FF">
      <w:pPr>
        <w:ind w:left="0" w:hanging="2"/>
        <w:rPr>
          <w:rFonts w:ascii="Times New Roman" w:eastAsia="Times New Roman" w:hAnsi="Times New Roman" w:cs="Times New Roman"/>
        </w:rPr>
      </w:pPr>
    </w:p>
    <w:p w14:paraId="5B0080D9" w14:textId="77777777" w:rsidR="006573FF" w:rsidRDefault="006573FF" w:rsidP="006573FF">
      <w:pPr>
        <w:ind w:left="0" w:hanging="2"/>
        <w:rPr>
          <w:rFonts w:ascii="Times New Roman" w:eastAsia="Times New Roman" w:hAnsi="Times New Roman" w:cs="Times New Roman"/>
        </w:rPr>
      </w:pPr>
    </w:p>
    <w:p w14:paraId="3D5BF201" w14:textId="77777777" w:rsidR="006573FF" w:rsidRDefault="006573FF" w:rsidP="006573FF">
      <w:pPr>
        <w:ind w:left="0" w:hanging="2"/>
        <w:rPr>
          <w:rFonts w:ascii="Times New Roman" w:eastAsia="Times New Roman" w:hAnsi="Times New Roman" w:cs="Times New Roman"/>
        </w:rPr>
      </w:pPr>
    </w:p>
    <w:p w14:paraId="0B5FDCCB" w14:textId="77777777" w:rsidR="006573FF" w:rsidRDefault="006573FF" w:rsidP="006573FF">
      <w:pPr>
        <w:ind w:left="0" w:hanging="2"/>
        <w:rPr>
          <w:rFonts w:ascii="Times New Roman" w:eastAsia="Times New Roman" w:hAnsi="Times New Roman" w:cs="Times New Roman"/>
        </w:rPr>
      </w:pPr>
    </w:p>
    <w:p w14:paraId="77A615B5" w14:textId="77777777" w:rsidR="006573FF" w:rsidRDefault="006573FF" w:rsidP="006573FF">
      <w:pPr>
        <w:ind w:left="0" w:hanging="2"/>
        <w:rPr>
          <w:rFonts w:ascii="Times New Roman" w:eastAsia="Times New Roman" w:hAnsi="Times New Roman" w:cs="Times New Roman"/>
        </w:rPr>
      </w:pPr>
    </w:p>
    <w:p w14:paraId="399BC946" w14:textId="77777777" w:rsidR="006573FF" w:rsidRDefault="006573FF" w:rsidP="006573FF">
      <w:pPr>
        <w:pBdr>
          <w:top w:val="nil"/>
          <w:left w:val="nil"/>
          <w:bottom w:val="nil"/>
          <w:right w:val="nil"/>
          <w:between w:val="nil"/>
        </w:pBdr>
        <w:spacing w:line="240" w:lineRule="auto"/>
        <w:ind w:left="0" w:hanging="2"/>
        <w:rPr>
          <w:rFonts w:ascii="Courier New" w:eastAsia="Courier New" w:hAnsi="Courier New" w:cs="Courier New"/>
          <w:color w:val="000000"/>
          <w:sz w:val="20"/>
          <w:szCs w:val="20"/>
        </w:rPr>
      </w:pPr>
      <w:r>
        <w:br w:type="page"/>
      </w:r>
    </w:p>
    <w:p w14:paraId="28855A79" w14:textId="2283365F" w:rsidR="006573FF" w:rsidRDefault="003A2328" w:rsidP="006573FF">
      <w:pPr>
        <w:pStyle w:val="Heading4"/>
        <w:ind w:left="1" w:hanging="3"/>
        <w:jc w:val="left"/>
      </w:pPr>
      <w:r>
        <w:rPr>
          <w:smallCaps/>
        </w:rPr>
        <w:lastRenderedPageBreak/>
        <w:t xml:space="preserve">2022-23 </w:t>
      </w:r>
      <w:r w:rsidR="006573FF">
        <w:rPr>
          <w:smallCaps/>
        </w:rPr>
        <w:t>FEDERAL FUNDS PLANNING AMOUNTS/ALLOCATIONS</w:t>
      </w:r>
    </w:p>
    <w:p w14:paraId="1EEC97D8" w14:textId="77777777" w:rsidR="006573FF" w:rsidRDefault="006573FF" w:rsidP="006573FF">
      <w:pPr>
        <w:ind w:left="0" w:hanging="2"/>
        <w:jc w:val="center"/>
        <w:rPr>
          <w:rFonts w:ascii="Times New Roman" w:eastAsia="Times New Roman" w:hAnsi="Times New Roman" w:cs="Times New Roman"/>
          <w:color w:val="FF0000"/>
        </w:rPr>
      </w:pPr>
    </w:p>
    <w:p w14:paraId="758A02AC" w14:textId="7C5825B1" w:rsidR="006573FF" w:rsidRDefault="006573FF" w:rsidP="006573FF">
      <w:pPr>
        <w:ind w:left="0" w:hanging="2"/>
        <w:rPr>
          <w:rFonts w:ascii="Times New Roman" w:eastAsia="Times New Roman" w:hAnsi="Times New Roman" w:cs="Times New Roman"/>
        </w:rPr>
      </w:pPr>
      <w:r>
        <w:rPr>
          <w:rFonts w:ascii="Times New Roman" w:eastAsia="Times New Roman" w:hAnsi="Times New Roman" w:cs="Times New Roman"/>
        </w:rPr>
        <w:t>Title I Part 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sidR="003A2328">
        <w:rPr>
          <w:rFonts w:ascii="Times New Roman" w:eastAsia="Times New Roman" w:hAnsi="Times New Roman" w:cs="Times New Roman"/>
        </w:rPr>
        <w:t>20,521</w:t>
      </w:r>
    </w:p>
    <w:p w14:paraId="4A956C15" w14:textId="1E77377B" w:rsidR="006573FF" w:rsidRDefault="006573FF" w:rsidP="006573FF">
      <w:pPr>
        <w:ind w:left="0" w:hanging="2"/>
        <w:rPr>
          <w:rFonts w:ascii="Times New Roman" w:eastAsia="Times New Roman" w:hAnsi="Times New Roman" w:cs="Times New Roman"/>
        </w:rPr>
      </w:pPr>
      <w:r>
        <w:rPr>
          <w:rFonts w:ascii="Times New Roman" w:eastAsia="Times New Roman" w:hAnsi="Times New Roman" w:cs="Times New Roman"/>
        </w:rPr>
        <w:t>Title II Part 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sidR="003A2328">
        <w:rPr>
          <w:rFonts w:ascii="Times New Roman" w:eastAsia="Times New Roman" w:hAnsi="Times New Roman" w:cs="Times New Roman"/>
        </w:rPr>
        <w:t>4,091</w:t>
      </w:r>
    </w:p>
    <w:p w14:paraId="6160352C" w14:textId="7F28760F" w:rsidR="006573FF" w:rsidRDefault="006573FF" w:rsidP="006573FF">
      <w:pPr>
        <w:ind w:left="0" w:hanging="2"/>
        <w:rPr>
          <w:rFonts w:ascii="Times New Roman" w:eastAsia="Times New Roman" w:hAnsi="Times New Roman" w:cs="Times New Roman"/>
        </w:rPr>
      </w:pPr>
      <w:r>
        <w:rPr>
          <w:rFonts w:ascii="Times New Roman" w:eastAsia="Times New Roman" w:hAnsi="Times New Roman" w:cs="Times New Roman"/>
        </w:rPr>
        <w:t>Title IV Part 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sidR="003A2328">
        <w:rPr>
          <w:rFonts w:ascii="Times New Roman" w:eastAsia="Times New Roman" w:hAnsi="Times New Roman" w:cs="Times New Roman"/>
        </w:rPr>
        <w:t>10,000 (MMISD redirects 100% of Title IV, Part A funds to the Title I, Part A program)</w:t>
      </w:r>
    </w:p>
    <w:p w14:paraId="42E4C721" w14:textId="7ECD3257" w:rsidR="006573FF" w:rsidRDefault="006573FF" w:rsidP="006573FF">
      <w:pPr>
        <w:ind w:left="0" w:hanging="2"/>
        <w:rPr>
          <w:rFonts w:ascii="Times New Roman" w:eastAsia="Times New Roman" w:hAnsi="Times New Roman" w:cs="Times New Roman"/>
        </w:rPr>
      </w:pPr>
      <w:r>
        <w:rPr>
          <w:rFonts w:ascii="Times New Roman" w:eastAsia="Times New Roman" w:hAnsi="Times New Roman" w:cs="Times New Roman"/>
        </w:rPr>
        <w:t xml:space="preserve">REAP/Small, Rural Schools Grant </w:t>
      </w:r>
      <w:r>
        <w:rPr>
          <w:rFonts w:ascii="Times New Roman" w:eastAsia="Times New Roman" w:hAnsi="Times New Roman" w:cs="Times New Roman"/>
        </w:rPr>
        <w:tab/>
      </w:r>
      <w:bookmarkStart w:id="3" w:name="_GoBack"/>
      <w:bookmarkEnd w:id="3"/>
      <w:r w:rsidRPr="00B755CE">
        <w:rPr>
          <w:rFonts w:ascii="Times New Roman" w:eastAsia="Times New Roman" w:hAnsi="Times New Roman" w:cs="Times New Roman"/>
        </w:rPr>
        <w:t>$</w:t>
      </w:r>
      <w:r w:rsidR="00B755CE" w:rsidRPr="00B755CE">
        <w:rPr>
          <w:rFonts w:ascii="Times New Roman" w:eastAsia="Times New Roman" w:hAnsi="Times New Roman" w:cs="Times New Roman"/>
        </w:rPr>
        <w:t>15,298</w:t>
      </w:r>
    </w:p>
    <w:p w14:paraId="5DB81746" w14:textId="06441A6D" w:rsidR="006573FF" w:rsidRDefault="006573FF" w:rsidP="006573FF">
      <w:pPr>
        <w:ind w:left="0" w:hanging="2"/>
        <w:rPr>
          <w:rFonts w:ascii="Times New Roman" w:eastAsia="Times New Roman" w:hAnsi="Times New Roman" w:cs="Times New Roman"/>
        </w:rPr>
      </w:pPr>
    </w:p>
    <w:p w14:paraId="230C3D27" w14:textId="77777777" w:rsidR="00DE7C50" w:rsidRDefault="00DE7C50">
      <w:pPr>
        <w:ind w:left="0" w:hanging="2"/>
        <w:rPr>
          <w:rFonts w:ascii="Times New Roman" w:hAnsi="Times New Roman" w:cs="Times New Roman"/>
          <w:sz w:val="22"/>
          <w:szCs w:val="22"/>
        </w:rPr>
      </w:pPr>
    </w:p>
    <w:p w14:paraId="7A61D3E9" w14:textId="496B2F39" w:rsidR="006B1FF8" w:rsidRPr="00DE7C50" w:rsidRDefault="003A2328">
      <w:pPr>
        <w:ind w:left="0" w:hanging="2"/>
        <w:rPr>
          <w:rFonts w:ascii="Times New Roman" w:hAnsi="Times New Roman" w:cs="Times New Roman"/>
        </w:rPr>
      </w:pPr>
      <w:r w:rsidRPr="00DE7C50">
        <w:rPr>
          <w:rFonts w:ascii="Times New Roman" w:hAnsi="Times New Roman" w:cs="Times New Roman"/>
        </w:rPr>
        <w:t>2020-2023 ARP ESSER III – $123,402 – implementing evidence-based activities to meet the comprehensive needs of students - early literacy staff development; staff development and on-site coaching for social-emotional learning and student engagement</w:t>
      </w:r>
      <w:r w:rsidR="00D207F5">
        <w:rPr>
          <w:rFonts w:ascii="Times New Roman" w:hAnsi="Times New Roman" w:cs="Times New Roman"/>
        </w:rPr>
        <w:t xml:space="preserve"> (Capturing Kids Hearts)</w:t>
      </w:r>
    </w:p>
    <w:p w14:paraId="3CF3C6FC" w14:textId="77777777" w:rsidR="003A2328" w:rsidRPr="00DE7C50" w:rsidRDefault="003A2328">
      <w:pPr>
        <w:ind w:left="0" w:hanging="2"/>
        <w:rPr>
          <w:rFonts w:ascii="Times New Roman" w:hAnsi="Times New Roman" w:cs="Times New Roman"/>
        </w:rPr>
      </w:pPr>
    </w:p>
    <w:p w14:paraId="6B7BCC39" w14:textId="77777777" w:rsidR="003A2328" w:rsidRPr="00DE7C50" w:rsidRDefault="003A2328" w:rsidP="003A2328">
      <w:pPr>
        <w:ind w:leftChars="0" w:left="0" w:firstLineChars="0" w:firstLine="0"/>
        <w:rPr>
          <w:rFonts w:ascii="Times New Roman" w:hAnsi="Times New Roman" w:cs="Times New Roman"/>
        </w:rPr>
      </w:pPr>
    </w:p>
    <w:p w14:paraId="3A09611C" w14:textId="5011F7BD" w:rsidR="003A2328" w:rsidRPr="00DE7C50" w:rsidRDefault="003A2328" w:rsidP="003A2328">
      <w:pPr>
        <w:ind w:left="0" w:hanging="2"/>
        <w:rPr>
          <w:rFonts w:ascii="Times New Roman" w:hAnsi="Times New Roman" w:cs="Times New Roman"/>
        </w:rPr>
      </w:pPr>
      <w:r w:rsidRPr="00DE7C50">
        <w:rPr>
          <w:rFonts w:ascii="Times New Roman" w:hAnsi="Times New Roman" w:cs="Times New Roman"/>
        </w:rPr>
        <w:t>2020-2022 CRRSA ESSER II – $54,929 – providing school leaders with the resources necessary to address the needs of their individual schools</w:t>
      </w:r>
    </w:p>
    <w:p w14:paraId="7BFBDC32" w14:textId="4B9A0440" w:rsidR="003A2328" w:rsidRDefault="003A2328" w:rsidP="003A2328">
      <w:pPr>
        <w:ind w:leftChars="0" w:left="0" w:firstLineChars="0" w:firstLine="0"/>
      </w:pPr>
    </w:p>
    <w:p w14:paraId="6EA1E4CE" w14:textId="53D3AD7E" w:rsidR="00131261" w:rsidRDefault="00131261" w:rsidP="003A2328">
      <w:pPr>
        <w:ind w:leftChars="0" w:left="0" w:firstLineChars="0" w:firstLine="0"/>
      </w:pPr>
    </w:p>
    <w:p w14:paraId="7AB3A1F2" w14:textId="77777777" w:rsidR="00131261" w:rsidRDefault="00131261" w:rsidP="003A2328">
      <w:pPr>
        <w:ind w:leftChars="0" w:left="0" w:firstLineChars="0" w:firstLine="0"/>
      </w:pPr>
    </w:p>
    <w:sectPr w:rsidR="00131261" w:rsidSect="00B9059A">
      <w:footerReference w:type="default" r:id="rId8"/>
      <w:pgSz w:w="15840" w:h="12240"/>
      <w:pgMar w:top="720" w:right="720" w:bottom="720" w:left="720" w:header="72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9D713" w14:textId="77777777" w:rsidR="003F742E" w:rsidRDefault="003F742E">
      <w:pPr>
        <w:spacing w:line="240" w:lineRule="auto"/>
        <w:ind w:left="0" w:hanging="2"/>
      </w:pPr>
      <w:r>
        <w:separator/>
      </w:r>
    </w:p>
  </w:endnote>
  <w:endnote w:type="continuationSeparator" w:id="0">
    <w:p w14:paraId="5D0C0817" w14:textId="77777777" w:rsidR="003F742E" w:rsidRDefault="003F74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A369" w14:textId="77777777" w:rsidR="00E5755B" w:rsidRDefault="006573FF">
    <w:pPr>
      <w:pBdr>
        <w:top w:val="nil"/>
        <w:left w:val="nil"/>
        <w:bottom w:val="nil"/>
        <w:right w:val="nil"/>
        <w:between w:val="nil"/>
      </w:pBdr>
      <w:tabs>
        <w:tab w:val="center" w:pos="4680"/>
        <w:tab w:val="right" w:pos="9360"/>
      </w:tabs>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755CE">
      <w:rPr>
        <w:rFonts w:ascii="Calibri" w:eastAsia="Calibri" w:hAnsi="Calibri" w:cs="Calibri"/>
        <w:noProof/>
        <w:color w:val="000000"/>
        <w:sz w:val="22"/>
        <w:szCs w:val="22"/>
      </w:rPr>
      <w:t>12</w:t>
    </w:r>
    <w:r>
      <w:rPr>
        <w:rFonts w:ascii="Calibri" w:eastAsia="Calibri" w:hAnsi="Calibri" w:cs="Calibri"/>
        <w:color w:val="000000"/>
        <w:sz w:val="22"/>
        <w:szCs w:val="22"/>
      </w:rPr>
      <w:fldChar w:fldCharType="end"/>
    </w:r>
  </w:p>
  <w:p w14:paraId="487CC99D" w14:textId="77777777" w:rsidR="00E5755B" w:rsidRDefault="003F742E">
    <w:pPr>
      <w:pBdr>
        <w:top w:val="nil"/>
        <w:left w:val="nil"/>
        <w:bottom w:val="nil"/>
        <w:right w:val="nil"/>
        <w:between w:val="nil"/>
      </w:pBdr>
      <w:tabs>
        <w:tab w:val="center" w:pos="4680"/>
        <w:tab w:val="right" w:pos="9360"/>
      </w:tabs>
      <w:spacing w:line="240" w:lineRule="auto"/>
      <w:ind w:left="0" w:hanging="2"/>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AD9E5" w14:textId="77777777" w:rsidR="003F742E" w:rsidRDefault="003F742E">
      <w:pPr>
        <w:spacing w:line="240" w:lineRule="auto"/>
        <w:ind w:left="0" w:hanging="2"/>
      </w:pPr>
      <w:r>
        <w:separator/>
      </w:r>
    </w:p>
  </w:footnote>
  <w:footnote w:type="continuationSeparator" w:id="0">
    <w:p w14:paraId="3E82F2FD" w14:textId="77777777" w:rsidR="003F742E" w:rsidRDefault="003F742E">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D2C29"/>
    <w:multiLevelType w:val="hybridMultilevel"/>
    <w:tmpl w:val="B60C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85159"/>
    <w:multiLevelType w:val="hybridMultilevel"/>
    <w:tmpl w:val="E96A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308DC"/>
    <w:multiLevelType w:val="hybridMultilevel"/>
    <w:tmpl w:val="9288F05C"/>
    <w:lvl w:ilvl="0" w:tplc="AF3C2844">
      <w:start w:val="1"/>
      <w:numFmt w:val="bullet"/>
      <w:lvlText w:val=""/>
      <w:lvlJc w:val="left"/>
      <w:pPr>
        <w:ind w:left="720" w:hanging="360"/>
      </w:pPr>
      <w:rPr>
        <w:rFonts w:ascii="Symbol" w:hAnsi="Symbol" w:hint="default"/>
        <w:b w:val="0"/>
        <w:color w:val="auto"/>
        <w:sz w:val="32"/>
      </w:rPr>
    </w:lvl>
    <w:lvl w:ilvl="1" w:tplc="3DCAF4C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900CD"/>
    <w:multiLevelType w:val="hybridMultilevel"/>
    <w:tmpl w:val="C904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E304C"/>
    <w:multiLevelType w:val="hybridMultilevel"/>
    <w:tmpl w:val="0302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FF"/>
    <w:rsid w:val="00036E4D"/>
    <w:rsid w:val="000879A8"/>
    <w:rsid w:val="00087CA3"/>
    <w:rsid w:val="000964A1"/>
    <w:rsid w:val="00131261"/>
    <w:rsid w:val="00156297"/>
    <w:rsid w:val="00180BDF"/>
    <w:rsid w:val="001A2835"/>
    <w:rsid w:val="001C522C"/>
    <w:rsid w:val="001C6B65"/>
    <w:rsid w:val="002141AC"/>
    <w:rsid w:val="002225D0"/>
    <w:rsid w:val="002330D4"/>
    <w:rsid w:val="002629A0"/>
    <w:rsid w:val="00265DE7"/>
    <w:rsid w:val="002D6AC4"/>
    <w:rsid w:val="00313FB5"/>
    <w:rsid w:val="00344FAF"/>
    <w:rsid w:val="00360695"/>
    <w:rsid w:val="00373295"/>
    <w:rsid w:val="003879EC"/>
    <w:rsid w:val="003A2328"/>
    <w:rsid w:val="003C1B8B"/>
    <w:rsid w:val="003D326E"/>
    <w:rsid w:val="003F742E"/>
    <w:rsid w:val="00410EAF"/>
    <w:rsid w:val="00421BA9"/>
    <w:rsid w:val="00427F75"/>
    <w:rsid w:val="00430255"/>
    <w:rsid w:val="00432B7D"/>
    <w:rsid w:val="004478E5"/>
    <w:rsid w:val="00462CF1"/>
    <w:rsid w:val="00471701"/>
    <w:rsid w:val="004A22C1"/>
    <w:rsid w:val="004D1974"/>
    <w:rsid w:val="004F310C"/>
    <w:rsid w:val="005358AF"/>
    <w:rsid w:val="005963ED"/>
    <w:rsid w:val="005D5DB9"/>
    <w:rsid w:val="005D6D78"/>
    <w:rsid w:val="0062181B"/>
    <w:rsid w:val="0062475B"/>
    <w:rsid w:val="006258A0"/>
    <w:rsid w:val="006526F0"/>
    <w:rsid w:val="006573FF"/>
    <w:rsid w:val="006B1FF8"/>
    <w:rsid w:val="006C5055"/>
    <w:rsid w:val="006F00E1"/>
    <w:rsid w:val="0071173D"/>
    <w:rsid w:val="00721F07"/>
    <w:rsid w:val="00726BF8"/>
    <w:rsid w:val="00740929"/>
    <w:rsid w:val="007624AA"/>
    <w:rsid w:val="007700C1"/>
    <w:rsid w:val="00773EFC"/>
    <w:rsid w:val="00794EB5"/>
    <w:rsid w:val="007A6CEE"/>
    <w:rsid w:val="007B2F4A"/>
    <w:rsid w:val="007F2605"/>
    <w:rsid w:val="00822973"/>
    <w:rsid w:val="00882768"/>
    <w:rsid w:val="00897B32"/>
    <w:rsid w:val="008B6681"/>
    <w:rsid w:val="008C5C9F"/>
    <w:rsid w:val="008D544F"/>
    <w:rsid w:val="00935270"/>
    <w:rsid w:val="009A1DDD"/>
    <w:rsid w:val="009A7090"/>
    <w:rsid w:val="009B090E"/>
    <w:rsid w:val="009F3DED"/>
    <w:rsid w:val="00A04FC0"/>
    <w:rsid w:val="00A407B5"/>
    <w:rsid w:val="00A41C2D"/>
    <w:rsid w:val="00A623B7"/>
    <w:rsid w:val="00A72F41"/>
    <w:rsid w:val="00A74E30"/>
    <w:rsid w:val="00AC2CEF"/>
    <w:rsid w:val="00B2673E"/>
    <w:rsid w:val="00B35A86"/>
    <w:rsid w:val="00B42DD6"/>
    <w:rsid w:val="00B61C5E"/>
    <w:rsid w:val="00B72EC2"/>
    <w:rsid w:val="00B755CE"/>
    <w:rsid w:val="00B8504E"/>
    <w:rsid w:val="00B9059A"/>
    <w:rsid w:val="00B91907"/>
    <w:rsid w:val="00BB523C"/>
    <w:rsid w:val="00C04595"/>
    <w:rsid w:val="00C22421"/>
    <w:rsid w:val="00D11A07"/>
    <w:rsid w:val="00D13363"/>
    <w:rsid w:val="00D207F5"/>
    <w:rsid w:val="00D24CAC"/>
    <w:rsid w:val="00D40779"/>
    <w:rsid w:val="00D46A6E"/>
    <w:rsid w:val="00D5734B"/>
    <w:rsid w:val="00D5780D"/>
    <w:rsid w:val="00D673FE"/>
    <w:rsid w:val="00D8507D"/>
    <w:rsid w:val="00DC511D"/>
    <w:rsid w:val="00DE47F4"/>
    <w:rsid w:val="00DE7C50"/>
    <w:rsid w:val="00E0374C"/>
    <w:rsid w:val="00E31023"/>
    <w:rsid w:val="00E512FD"/>
    <w:rsid w:val="00E75B8E"/>
    <w:rsid w:val="00E7711F"/>
    <w:rsid w:val="00E8670E"/>
    <w:rsid w:val="00F03C1B"/>
    <w:rsid w:val="00F06FFF"/>
    <w:rsid w:val="00F50251"/>
    <w:rsid w:val="00F849A2"/>
    <w:rsid w:val="00FA2B1E"/>
    <w:rsid w:val="00FB2900"/>
    <w:rsid w:val="00FC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30D5"/>
  <w15:chartTrackingRefBased/>
  <w15:docId w15:val="{8229CDD1-B27D-4751-A059-435EAC29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73FF"/>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rPr>
  </w:style>
  <w:style w:type="paragraph" w:styleId="Heading1">
    <w:name w:val="heading 1"/>
    <w:basedOn w:val="Normal"/>
    <w:next w:val="Normal"/>
    <w:link w:val="Heading1Char"/>
    <w:uiPriority w:val="9"/>
    <w:qFormat/>
    <w:rsid w:val="00B35A86"/>
    <w:pPr>
      <w:keepNext/>
      <w:keepLines/>
      <w:spacing w:before="24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rsid w:val="006573FF"/>
    <w:pPr>
      <w:keepNext/>
      <w:jc w:val="center"/>
      <w:outlineLvl w:val="3"/>
    </w:pPr>
    <w:rPr>
      <w:rFonts w:ascii="Times New Roman" w:hAnsi="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573FF"/>
    <w:rPr>
      <w:rFonts w:ascii="Times New Roman" w:eastAsia="Arial" w:hAnsi="Times New Roman" w:cs="Arial"/>
      <w:b/>
      <w:caps/>
      <w:position w:val="-1"/>
      <w:sz w:val="28"/>
      <w:szCs w:val="24"/>
    </w:rPr>
  </w:style>
  <w:style w:type="paragraph" w:styleId="Title">
    <w:name w:val="Title"/>
    <w:basedOn w:val="Normal"/>
    <w:link w:val="TitleChar"/>
    <w:rsid w:val="006573FF"/>
    <w:pPr>
      <w:jc w:val="center"/>
    </w:pPr>
    <w:rPr>
      <w:rFonts w:ascii="Times New Roman" w:hAnsi="Times New Roman"/>
      <w:sz w:val="52"/>
    </w:rPr>
  </w:style>
  <w:style w:type="character" w:customStyle="1" w:styleId="TitleChar">
    <w:name w:val="Title Char"/>
    <w:basedOn w:val="DefaultParagraphFont"/>
    <w:link w:val="Title"/>
    <w:rsid w:val="006573FF"/>
    <w:rPr>
      <w:rFonts w:ascii="Times New Roman" w:eastAsia="Arial" w:hAnsi="Times New Roman" w:cs="Arial"/>
      <w:position w:val="-1"/>
      <w:sz w:val="52"/>
      <w:szCs w:val="24"/>
    </w:rPr>
  </w:style>
  <w:style w:type="character" w:customStyle="1" w:styleId="Heading1Char">
    <w:name w:val="Heading 1 Char"/>
    <w:basedOn w:val="DefaultParagraphFont"/>
    <w:link w:val="Heading1"/>
    <w:uiPriority w:val="9"/>
    <w:rsid w:val="00B35A86"/>
    <w:rPr>
      <w:rFonts w:asciiTheme="majorHAnsi" w:eastAsiaTheme="majorEastAsia" w:hAnsiTheme="majorHAnsi" w:cstheme="majorBidi"/>
      <w:color w:val="2E74B5" w:themeColor="accent1" w:themeShade="BF"/>
      <w:position w:val="-1"/>
      <w:sz w:val="32"/>
      <w:szCs w:val="32"/>
    </w:rPr>
  </w:style>
  <w:style w:type="paragraph" w:styleId="ListParagraph">
    <w:name w:val="List Paragraph"/>
    <w:basedOn w:val="Normal"/>
    <w:uiPriority w:val="34"/>
    <w:qFormat/>
    <w:rsid w:val="003C1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4301</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5</cp:revision>
  <dcterms:created xsi:type="dcterms:W3CDTF">2023-01-09T16:41:00Z</dcterms:created>
  <dcterms:modified xsi:type="dcterms:W3CDTF">2023-01-09T16:49:00Z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63bd77d0428a0a0db30a1110029d74e2e1aeed9320494d171beef373014f804c</vt:lpwstr>
  </property>
</Properties>
</file>