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E9" w:rsidRDefault="00D954E9" w:rsidP="00D954E9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D954E9" w:rsidRDefault="00D954E9" w:rsidP="00D954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D954E9" w:rsidRDefault="00D954E9" w:rsidP="00D954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D954E9" w:rsidRDefault="00D954E9" w:rsidP="00D954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January 11, 2022</w:t>
      </w:r>
    </w:p>
    <w:p w:rsidR="00D954E9" w:rsidRDefault="00D954E9" w:rsidP="00D954E9">
      <w:pPr>
        <w:jc w:val="center"/>
        <w:rPr>
          <w:b/>
          <w:sz w:val="32"/>
          <w:szCs w:val="32"/>
        </w:rPr>
      </w:pPr>
    </w:p>
    <w:p w:rsidR="00D954E9" w:rsidRDefault="00D954E9" w:rsidP="00D954E9">
      <w:pPr>
        <w:jc w:val="center"/>
        <w:rPr>
          <w:sz w:val="32"/>
          <w:szCs w:val="28"/>
        </w:rPr>
      </w:pPr>
      <w:r w:rsidRPr="00726BF1">
        <w:rPr>
          <w:sz w:val="32"/>
          <w:szCs w:val="28"/>
        </w:rPr>
        <w:t>AGENDA</w:t>
      </w:r>
    </w:p>
    <w:p w:rsidR="00D954E9" w:rsidRPr="00080584" w:rsidRDefault="00D954E9" w:rsidP="00D954E9">
      <w:pPr>
        <w:pStyle w:val="Heading1"/>
        <w:rPr>
          <w:rFonts w:ascii="Times New Roman" w:hAnsi="Times New Roman" w:cs="Times New Roman"/>
          <w:color w:val="auto"/>
        </w:rPr>
      </w:pPr>
      <w:r w:rsidRPr="00080584">
        <w:rPr>
          <w:rFonts w:ascii="Times New Roman" w:hAnsi="Times New Roman" w:cs="Times New Roman"/>
          <w:color w:val="auto"/>
        </w:rPr>
        <w:t>Call to Order</w:t>
      </w:r>
    </w:p>
    <w:p w:rsidR="00D954E9" w:rsidRPr="00080584" w:rsidRDefault="00D954E9" w:rsidP="00D954E9">
      <w:pPr>
        <w:pStyle w:val="Heading1"/>
        <w:rPr>
          <w:rFonts w:ascii="Times New Roman" w:hAnsi="Times New Roman" w:cs="Times New Roman"/>
          <w:color w:val="auto"/>
        </w:rPr>
      </w:pPr>
      <w:r w:rsidRPr="00080584">
        <w:rPr>
          <w:rFonts w:ascii="Times New Roman" w:hAnsi="Times New Roman" w:cs="Times New Roman"/>
          <w:color w:val="auto"/>
        </w:rPr>
        <w:t>Roll Call</w:t>
      </w:r>
    </w:p>
    <w:p w:rsidR="00D954E9" w:rsidRPr="00080584" w:rsidRDefault="00D954E9" w:rsidP="00D954E9">
      <w:pPr>
        <w:pStyle w:val="Heading1"/>
        <w:rPr>
          <w:rFonts w:ascii="Times New Roman" w:hAnsi="Times New Roman" w:cs="Times New Roman"/>
          <w:color w:val="auto"/>
        </w:rPr>
      </w:pPr>
      <w:r w:rsidRPr="00080584">
        <w:rPr>
          <w:rFonts w:ascii="Times New Roman" w:hAnsi="Times New Roman" w:cs="Times New Roman"/>
          <w:color w:val="auto"/>
        </w:rPr>
        <w:t>Read and Approve Previous Minutes</w:t>
      </w:r>
    </w:p>
    <w:p w:rsidR="00D954E9" w:rsidRPr="00726BF1" w:rsidRDefault="00D954E9" w:rsidP="00D954E9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Visitors to Speak</w:t>
      </w:r>
    </w:p>
    <w:p w:rsidR="00D954E9" w:rsidRDefault="00D954E9" w:rsidP="00D954E9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Public Comment on Agenda Items</w:t>
      </w:r>
    </w:p>
    <w:p w:rsidR="00D954E9" w:rsidRPr="008B5270" w:rsidRDefault="00D954E9" w:rsidP="00D954E9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Financial Report/Pay Bills</w:t>
      </w:r>
    </w:p>
    <w:p w:rsidR="00D954E9" w:rsidRDefault="00D954E9" w:rsidP="00D954E9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Discuss and take any necessary action regarding </w:t>
      </w:r>
      <w:r w:rsidR="00DB314E">
        <w:rPr>
          <w:rFonts w:ascii="Times New Roman" w:hAnsi="Times New Roman" w:cs="Times New Roman"/>
          <w:color w:val="auto"/>
        </w:rPr>
        <w:t>property and casualty coverage</w:t>
      </w:r>
    </w:p>
    <w:p w:rsidR="00D954E9" w:rsidRPr="00754141" w:rsidRDefault="00D954E9" w:rsidP="00D954E9">
      <w:pPr>
        <w:pStyle w:val="Heading1"/>
        <w:rPr>
          <w:rFonts w:ascii="Times New Roman" w:hAnsi="Times New Roman" w:cs="Times New Roman"/>
          <w:color w:val="auto"/>
        </w:rPr>
      </w:pPr>
      <w:r w:rsidRPr="00754141">
        <w:rPr>
          <w:rFonts w:ascii="Times New Roman" w:hAnsi="Times New Roman" w:cs="Times New Roman"/>
          <w:color w:val="auto"/>
        </w:rPr>
        <w:t>Administrator’s Report</w:t>
      </w:r>
    </w:p>
    <w:p w:rsidR="00D954E9" w:rsidRPr="00726BF1" w:rsidRDefault="00D954E9" w:rsidP="00D954E9">
      <w:pPr>
        <w:pStyle w:val="Heading1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26BF1">
        <w:rPr>
          <w:rFonts w:ascii="Times New Roman" w:hAnsi="Times New Roman" w:cs="Times New Roman"/>
          <w:color w:val="auto"/>
        </w:rPr>
        <w:t>Executive Session – Closed session will be held for purposes permitted by the Texas Open Meetings Act, Texas Government Code Section 551, Subchapters D and E.</w:t>
      </w:r>
    </w:p>
    <w:p w:rsidR="00D954E9" w:rsidRPr="00726BF1" w:rsidRDefault="00D954E9" w:rsidP="00D954E9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>Reconvene Open Session for any actions relative to discussion during Executive Session.</w:t>
      </w:r>
    </w:p>
    <w:p w:rsidR="00D954E9" w:rsidRPr="00726BF1" w:rsidRDefault="00D954E9" w:rsidP="00D954E9">
      <w:pPr>
        <w:pStyle w:val="Heading1"/>
        <w:rPr>
          <w:rFonts w:ascii="Times New Roman" w:hAnsi="Times New Roman" w:cs="Times New Roman"/>
          <w:color w:val="auto"/>
        </w:rPr>
      </w:pPr>
      <w:r w:rsidRPr="00726BF1">
        <w:rPr>
          <w:rFonts w:ascii="Times New Roman" w:hAnsi="Times New Roman" w:cs="Times New Roman"/>
          <w:color w:val="auto"/>
        </w:rPr>
        <w:t xml:space="preserve">Adjourn </w:t>
      </w:r>
    </w:p>
    <w:p w:rsidR="00D954E9" w:rsidRDefault="00D954E9" w:rsidP="00D954E9"/>
    <w:p w:rsidR="00D954E9" w:rsidRDefault="00D954E9" w:rsidP="00D954E9"/>
    <w:p w:rsidR="00D954E9" w:rsidRDefault="00D954E9" w:rsidP="00D954E9"/>
    <w:p w:rsidR="00522F75" w:rsidRDefault="00522F75"/>
    <w:sectPr w:rsidR="00522F75" w:rsidSect="000805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44D5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E9"/>
    <w:rsid w:val="00522F75"/>
    <w:rsid w:val="00D954E9"/>
    <w:rsid w:val="00D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8629D-45A2-49C6-94D8-21326331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4E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4E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4E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4E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4E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4E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4E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4E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4E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54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54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4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4E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4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4E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4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4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2</cp:revision>
  <dcterms:created xsi:type="dcterms:W3CDTF">2022-01-04T14:11:00Z</dcterms:created>
  <dcterms:modified xsi:type="dcterms:W3CDTF">2022-01-04T14:15:00Z</dcterms:modified>
</cp:coreProperties>
</file>